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2C9" w:rsidRPr="006522C9" w:rsidRDefault="006522C9" w:rsidP="006522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22C9" w:rsidRPr="006522C9" w:rsidRDefault="006522C9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522C9" w:rsidRPr="006522C9" w:rsidRDefault="006522C9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smartTag w:uri="urn:schemas-microsoft-com:office:smarttags" w:element="place">
        <w:r w:rsidRPr="006522C9">
          <w:rPr>
            <w:rFonts w:ascii="Times New Roman" w:eastAsia="Times New Roman" w:hAnsi="Times New Roman" w:cs="Times New Roman"/>
            <w:b/>
            <w:sz w:val="28"/>
            <w:szCs w:val="28"/>
            <w:lang w:val="en-US" w:eastAsia="ru-RU"/>
          </w:rPr>
          <w:t>I</w:t>
        </w:r>
        <w:r w:rsidRPr="006522C9">
          <w:rPr>
            <w:rFonts w:ascii="Times New Roman" w:eastAsia="Times New Roman" w:hAnsi="Times New Roman" w:cs="Times New Roman"/>
            <w:b/>
            <w:sz w:val="28"/>
            <w:szCs w:val="28"/>
            <w:lang w:eastAsia="ru-RU"/>
          </w:rPr>
          <w:t>.</w:t>
        </w:r>
      </w:smartTag>
      <w:r w:rsidRPr="006522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ПОЯСНИТЕЛЬНАЯ ЗАПИСКА</w:t>
      </w:r>
    </w:p>
    <w:p w:rsidR="006522C9" w:rsidRPr="006522C9" w:rsidRDefault="006522C9" w:rsidP="006522C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522C9" w:rsidRPr="006522C9" w:rsidRDefault="00E50E7C" w:rsidP="006522C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 разработана на основе:</w:t>
      </w:r>
    </w:p>
    <w:p w:rsidR="003A2B3C" w:rsidRDefault="006522C9" w:rsidP="003A2B3C">
      <w:pPr>
        <w:pStyle w:val="a8"/>
        <w:keepNext/>
        <w:numPr>
          <w:ilvl w:val="0"/>
          <w:numId w:val="14"/>
        </w:numPr>
        <w:spacing w:after="0" w:line="240" w:lineRule="auto"/>
        <w:outlineLvl w:val="2"/>
        <w:rPr>
          <w:rFonts w:ascii="Times New Roman" w:eastAsia="Times New Roman" w:hAnsi="Times New Roman"/>
          <w:spacing w:val="-10"/>
          <w:sz w:val="28"/>
          <w:szCs w:val="28"/>
          <w:lang w:eastAsia="ru-RU"/>
        </w:rPr>
      </w:pPr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Федерального Государственного стандарта, </w:t>
      </w:r>
    </w:p>
    <w:p w:rsidR="003A2B3C" w:rsidRPr="003A2B3C" w:rsidRDefault="006522C9" w:rsidP="003A2B3C">
      <w:pPr>
        <w:pStyle w:val="a8"/>
        <w:keepNext/>
        <w:numPr>
          <w:ilvl w:val="0"/>
          <w:numId w:val="14"/>
        </w:numPr>
        <w:spacing w:after="0" w:line="240" w:lineRule="auto"/>
        <w:outlineLvl w:val="2"/>
        <w:rPr>
          <w:rFonts w:ascii="Times New Roman" w:eastAsia="Times New Roman" w:hAnsi="Times New Roman"/>
          <w:spacing w:val="-10"/>
          <w:sz w:val="28"/>
          <w:szCs w:val="28"/>
          <w:lang w:eastAsia="ru-RU"/>
        </w:rPr>
      </w:pPr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Пример</w:t>
      </w:r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softHyphen/>
        <w:t>ной программы основного общего образования по биологии и Программы основного общего образо</w:t>
      </w:r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softHyphen/>
        <w:t xml:space="preserve">вания по биологии для 7 класса «Многообразие живых организмов» автора Н.И. </w:t>
      </w:r>
      <w:proofErr w:type="gramStart"/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Сонина</w:t>
      </w:r>
      <w:proofErr w:type="gramEnd"/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 </w:t>
      </w:r>
      <w:r w:rsidRPr="003A2B3C">
        <w:rPr>
          <w:rFonts w:ascii="Times New Roman" w:eastAsia="Times New Roman" w:hAnsi="Times New Roman"/>
          <w:iCs/>
          <w:sz w:val="28"/>
          <w:szCs w:val="28"/>
          <w:lang w:eastAsia="ru-RU"/>
        </w:rPr>
        <w:t>//</w:t>
      </w:r>
    </w:p>
    <w:p w:rsidR="00F819F1" w:rsidRPr="00F819F1" w:rsidRDefault="006522C9" w:rsidP="00E50E7C">
      <w:pPr>
        <w:pStyle w:val="a8"/>
        <w:numPr>
          <w:ilvl w:val="0"/>
          <w:numId w:val="15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 w:rsidRPr="003A2B3C">
        <w:rPr>
          <w:rFonts w:ascii="Times New Roman" w:eastAsia="Times New Roman" w:hAnsi="Times New Roman"/>
          <w:iCs/>
          <w:sz w:val="28"/>
          <w:szCs w:val="28"/>
          <w:lang w:eastAsia="ru-RU"/>
        </w:rPr>
        <w:t>Программы для общеобра</w:t>
      </w:r>
      <w:r w:rsidRPr="003A2B3C">
        <w:rPr>
          <w:rFonts w:ascii="Times New Roman" w:eastAsia="Times New Roman" w:hAnsi="Times New Roman"/>
          <w:iCs/>
          <w:sz w:val="28"/>
          <w:szCs w:val="28"/>
          <w:lang w:eastAsia="ru-RU"/>
        </w:rPr>
        <w:softHyphen/>
        <w:t xml:space="preserve">зовательных учреждений. Природоведение. 5 класс. Биология. 6-11 классы. - </w:t>
      </w:r>
      <w:proofErr w:type="spellStart"/>
      <w:r w:rsidRPr="003A2B3C">
        <w:rPr>
          <w:rFonts w:ascii="Times New Roman" w:eastAsia="Times New Roman" w:hAnsi="Times New Roman"/>
          <w:iCs/>
          <w:sz w:val="28"/>
          <w:szCs w:val="28"/>
          <w:lang w:eastAsia="ru-RU"/>
        </w:rPr>
        <w:t>М.:Дрофа</w:t>
      </w:r>
      <w:proofErr w:type="spellEnd"/>
      <w:r w:rsidRPr="003A2B3C">
        <w:rPr>
          <w:rFonts w:ascii="Times New Roman" w:eastAsia="Times New Roman" w:hAnsi="Times New Roman"/>
          <w:iCs/>
          <w:sz w:val="28"/>
          <w:szCs w:val="28"/>
          <w:lang w:eastAsia="ru-RU"/>
        </w:rPr>
        <w:t>, 2006. -</w:t>
      </w:r>
      <w:hyperlink r:id="rId7" w:history="1">
        <w:r w:rsidRPr="003A2B3C">
          <w:rPr>
            <w:rFonts w:ascii="Times New Roman" w:eastAsia="Times New Roman" w:hAnsi="Times New Roman"/>
            <w:iCs/>
            <w:sz w:val="28"/>
            <w:szCs w:val="28"/>
            <w:u w:val="single"/>
            <w:lang w:eastAsia="ru-RU"/>
          </w:rPr>
          <w:t>138</w:t>
        </w:r>
        <w:r w:rsidRPr="003A2B3C">
          <w:rPr>
            <w:rFonts w:ascii="Times New Roman" w:eastAsia="Times New Roman" w:hAnsi="Times New Roman"/>
            <w:iCs/>
            <w:sz w:val="28"/>
            <w:szCs w:val="28"/>
            <w:u w:val="single"/>
            <w:lang w:val="en-US" w:eastAsia="ru-RU"/>
          </w:rPr>
          <w:t>c</w:t>
        </w:r>
        <w:r w:rsidRPr="003A2B3C">
          <w:rPr>
            <w:rFonts w:ascii="Times New Roman" w:eastAsia="Times New Roman" w:hAnsi="Times New Roman"/>
            <w:iCs/>
            <w:sz w:val="28"/>
            <w:szCs w:val="28"/>
            <w:u w:val="single"/>
            <w:lang w:eastAsia="ru-RU"/>
          </w:rPr>
          <w:t>.</w:t>
        </w:r>
        <w:proofErr w:type="spellStart"/>
        <w:r w:rsidRPr="003A2B3C">
          <w:rPr>
            <w:rFonts w:ascii="Times New Roman" w:eastAsia="Times New Roman" w:hAnsi="Times New Roman"/>
            <w:iCs/>
            <w:sz w:val="28"/>
            <w:szCs w:val="28"/>
            <w:u w:val="single"/>
            <w:lang w:val="en-US" w:eastAsia="ru-RU"/>
          </w:rPr>
          <w:t>ll</w:t>
        </w:r>
        <w:proofErr w:type="spellEnd"/>
      </w:hyperlink>
      <w:r w:rsidRPr="003A2B3C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, </w:t>
      </w:r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полностью </w:t>
      </w:r>
      <w:proofErr w:type="gramStart"/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отражающей</w:t>
      </w:r>
      <w:proofErr w:type="gramEnd"/>
      <w:r w:rsidRPr="003A2B3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 содержание </w:t>
      </w:r>
    </w:p>
    <w:p w:rsidR="00E50E7C" w:rsidRDefault="00E50E7C" w:rsidP="00E50E7C">
      <w:pPr>
        <w:pStyle w:val="a8"/>
        <w:numPr>
          <w:ilvl w:val="0"/>
          <w:numId w:val="15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/>
          <w:sz w:val="28"/>
          <w:szCs w:val="28"/>
          <w:lang w:eastAsia="ru-RU"/>
        </w:rPr>
        <w:t>Годового календарно – тематического планирования МБОУ «Мордва – Кармалкинская ООШ» МО ЛМР РТ</w:t>
      </w:r>
    </w:p>
    <w:p w:rsidR="00E50E7C" w:rsidRDefault="00E50E7C" w:rsidP="00E50E7C">
      <w:pPr>
        <w:pStyle w:val="a8"/>
        <w:numPr>
          <w:ilvl w:val="0"/>
          <w:numId w:val="15"/>
        </w:numPr>
        <w:rPr>
          <w:rFonts w:ascii="Times New Roman" w:eastAsia="Times New Roman" w:hAnsi="Times New Roman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/>
          <w:sz w:val="28"/>
          <w:szCs w:val="28"/>
          <w:lang w:eastAsia="ru-RU"/>
        </w:rPr>
        <w:t>Согласно действующему учебному плану МБОУ «Мордва – Кармалкинская ООШ» МО</w:t>
      </w:r>
      <w:r w:rsidR="00A664CF">
        <w:rPr>
          <w:rFonts w:ascii="Times New Roman" w:eastAsia="Times New Roman" w:hAnsi="Times New Roman"/>
          <w:sz w:val="28"/>
          <w:szCs w:val="28"/>
          <w:lang w:eastAsia="ru-RU"/>
        </w:rPr>
        <w:t xml:space="preserve"> ЛМР РТ, рабочая программа для 7</w:t>
      </w:r>
      <w:r w:rsidRPr="00E50E7C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класса предусматривает обучение биологии в объеме 2 ч в неделю – 70 часов</w:t>
      </w:r>
    </w:p>
    <w:p w:rsidR="00E50E7C" w:rsidRPr="006522C9" w:rsidRDefault="00E50E7C" w:rsidP="00E50E7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задачи:</w:t>
      </w:r>
    </w:p>
    <w:p w:rsidR="00E50E7C" w:rsidRPr="006522C9" w:rsidRDefault="00E50E7C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•</w:t>
      </w:r>
      <w:r w:rsidRPr="006522C9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  </w:t>
      </w: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освоение знаний 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живой природе и присущих ей закономерностях; строении, жизнедеятельности и </w:t>
      </w:r>
      <w:proofErr w:type="spellStart"/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средообразующей</w:t>
      </w:r>
      <w:proofErr w:type="spellEnd"/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роли живых организмов; методах познания живой природы;</w:t>
      </w:r>
    </w:p>
    <w:p w:rsidR="00E50E7C" w:rsidRPr="006522C9" w:rsidRDefault="00E50E7C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овладение умениями 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применять биологические знания для объяснения процессов и явлений живой природы, использовать информацию о современных достижениях в области биологии и экологии, о факторах здоровья и риска; работать с биологическими приборами, инструментами, справочниками; проводить наблюдения за биологическими объектами </w:t>
      </w:r>
    </w:p>
    <w:p w:rsidR="00E50E7C" w:rsidRPr="006522C9" w:rsidRDefault="00E50E7C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развитие познавательных интересов, интеллектуальных и творческих способностей 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проведения наблюдений за живыми организмами, биологических экспериментов, работы с различными источниками информации;</w:t>
      </w:r>
    </w:p>
    <w:p w:rsidR="00E50E7C" w:rsidRPr="006522C9" w:rsidRDefault="00E50E7C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воспитание 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позитивного ценностного отношения к живой природе, собственному здоровью и здоровью других людей; культуры поведения в природе;</w:t>
      </w:r>
    </w:p>
    <w:p w:rsidR="00E50E7C" w:rsidRDefault="00E50E7C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6522C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использование приобретенных знаний и умений в повседневной жизни </w:t>
      </w:r>
      <w:r w:rsidRPr="006522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ухода за растениями, домашними животными, оценки последствий своей деятельности по отношению к природной среде, для соблюдения правил поведения в окружающей среде.</w:t>
      </w:r>
    </w:p>
    <w:p w:rsidR="00A664CF" w:rsidRDefault="00A664CF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664CF" w:rsidRDefault="00A664CF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664CF" w:rsidRPr="006522C9" w:rsidRDefault="00A664CF" w:rsidP="00E50E7C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50E7C" w:rsidRPr="00E50E7C" w:rsidRDefault="00E50E7C" w:rsidP="00E50E7C">
      <w:pPr>
        <w:pStyle w:val="a8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lastRenderedPageBreak/>
        <w:t>Обоснование выбора примерной программы для разработки рабочей программы:</w:t>
      </w: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В рабочей программе нашли отражение цели и задачи изучения биологии на ступени основного общего образования, изложенные в пояснительной записке к Примерной программе по биологии. В ней также заложены возможности предусмотренного стандартом формирования у обучающихся </w:t>
      </w:r>
      <w:proofErr w:type="spellStart"/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об</w:t>
      </w: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softHyphen/>
        <w:t>щеучебных</w:t>
      </w:r>
      <w:proofErr w:type="spellEnd"/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6522C9" w:rsidRPr="000253B7" w:rsidRDefault="006522C9" w:rsidP="006522C9">
      <w:pPr>
        <w:autoSpaceDE w:val="0"/>
        <w:autoSpaceDN w:val="0"/>
        <w:adjustRightInd w:val="0"/>
        <w:spacing w:before="2" w:after="0" w:line="240" w:lineRule="auto"/>
        <w:ind w:firstLine="574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Рабочая программа для 7 класса предполагает блочный принцип построения курса. Первые уроки каждой темы посвящены общей характеристике рассматриваемой систематической группы; на последующих уроках изучается разнообразие видов живых организмов представленного таксона и особенности их жизнедеятельности, распространенности и экологии. Принципы отбора основного и дополнительного содержания связаны с преемственностью целей образования на различных ступе</w:t>
      </w:r>
      <w:r w:rsidRPr="000253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softHyphen/>
        <w:t xml:space="preserve">нях и уровнях обучения, логикой </w:t>
      </w:r>
      <w:proofErr w:type="spellStart"/>
      <w:r w:rsidRPr="000253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внутрипредметных</w:t>
      </w:r>
      <w:proofErr w:type="spellEnd"/>
      <w:r w:rsidRPr="000253B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связей, а также с возрастными особенностями развития учащихся.</w:t>
      </w: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Информация о внесенных изменениях в авторскую программу:</w:t>
      </w: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В целом структура авторской программы сохранена, но в некоторых темах увеличено количество часов на изучение материала, добавлены обобщающие уроки.</w:t>
      </w: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Определение места и роли учебного предмета.</w:t>
      </w: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Согласно действующему </w:t>
      </w:r>
      <w:r w:rsidR="00A664CF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школьному </w:t>
      </w: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учебному плану, в  7 классе пре</w:t>
      </w: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softHyphen/>
        <w:t>дусматривается изучение биологии.</w:t>
      </w:r>
    </w:p>
    <w:p w:rsidR="006522C9" w:rsidRPr="000253B7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Количество часов: </w:t>
      </w:r>
      <w:r w:rsidR="00BC66CA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70, </w:t>
      </w:r>
      <w:r w:rsidRPr="000253B7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</w:t>
      </w:r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проверочных работ 11 , лабораторных работ 20 </w:t>
      </w:r>
    </w:p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организации учебного процесса:</w:t>
      </w:r>
    </w:p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Урок, экскурсия, внеклассные мероприятия.</w:t>
      </w:r>
    </w:p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Технологии обучения: </w:t>
      </w:r>
    </w:p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личностно-ориентированные, </w:t>
      </w:r>
      <w:proofErr w:type="spellStart"/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разноуровневого</w:t>
      </w:r>
      <w:proofErr w:type="spellEnd"/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обучения, социально-коммуникативные, игрового обучения, критического мышления.</w:t>
      </w:r>
    </w:p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Механизмы формирования ключевых компетенций учащихся</w:t>
      </w:r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Повторение, обобщение, систематизация, сравнение, анализ, рассказ учителя, пересказ, самостоятельная работа с учебником, раздаточным материалом, работа в парах</w:t>
      </w:r>
      <w:proofErr w:type="gramStart"/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в  группах, исследовательская деятельность.</w:t>
      </w:r>
    </w:p>
    <w:p w:rsidR="006522C9" w:rsidRPr="006522C9" w:rsidRDefault="006522C9" w:rsidP="006522C9">
      <w:pPr>
        <w:tabs>
          <w:tab w:val="left" w:pos="172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6522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 и формы контроля:</w:t>
      </w:r>
    </w:p>
    <w:p w:rsid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2C9">
        <w:rPr>
          <w:rFonts w:ascii="Times New Roman" w:eastAsia="Times New Roman" w:hAnsi="Times New Roman" w:cs="Times New Roman"/>
          <w:sz w:val="28"/>
          <w:szCs w:val="28"/>
          <w:lang w:eastAsia="ru-RU"/>
        </w:rPr>
        <w:t>Фронтальный, индивидуальный, тестовый, тематический, поурочный.</w:t>
      </w:r>
    </w:p>
    <w:p w:rsidR="00F819F1" w:rsidRDefault="00F819F1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19F1" w:rsidRDefault="00F819F1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19F1" w:rsidRDefault="00F819F1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19F1" w:rsidRDefault="00F819F1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19F1" w:rsidRDefault="00F819F1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19F1" w:rsidRPr="006522C9" w:rsidRDefault="00F819F1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522C9" w:rsidRPr="00F819F1" w:rsidRDefault="006522C9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F819F1">
        <w:rPr>
          <w:rFonts w:ascii="Times New Roman" w:eastAsia="Times New Roman" w:hAnsi="Times New Roman" w:cs="Times New Roman"/>
          <w:b/>
          <w:sz w:val="36"/>
          <w:szCs w:val="36"/>
          <w:lang w:val="en-US" w:eastAsia="ru-RU"/>
        </w:rPr>
        <w:lastRenderedPageBreak/>
        <w:t>II.</w:t>
      </w:r>
      <w:r w:rsidRPr="00F819F1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Содержание рабочей программы</w:t>
      </w:r>
    </w:p>
    <w:p w:rsidR="006522C9" w:rsidRPr="00F819F1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34"/>
        <w:gridCol w:w="3327"/>
        <w:gridCol w:w="3986"/>
        <w:gridCol w:w="3773"/>
      </w:tblGrid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F819F1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</w:t>
            </w:r>
          </w:p>
        </w:tc>
        <w:tc>
          <w:tcPr>
            <w:tcW w:w="1045" w:type="pct"/>
          </w:tcPr>
          <w:p w:rsidR="006522C9" w:rsidRPr="00F819F1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Количество часов</w:t>
            </w:r>
          </w:p>
        </w:tc>
        <w:tc>
          <w:tcPr>
            <w:tcW w:w="1252" w:type="pct"/>
          </w:tcPr>
          <w:p w:rsidR="006522C9" w:rsidRPr="00F819F1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Лабораторные работы</w:t>
            </w:r>
          </w:p>
        </w:tc>
        <w:tc>
          <w:tcPr>
            <w:tcW w:w="1185" w:type="pct"/>
          </w:tcPr>
          <w:p w:rsidR="006522C9" w:rsidRPr="00F819F1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Проверочные работы</w:t>
            </w:r>
          </w:p>
        </w:tc>
      </w:tr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Введение </w:t>
            </w:r>
          </w:p>
        </w:tc>
        <w:tc>
          <w:tcPr>
            <w:tcW w:w="104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2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Царство Прокариоты</w:t>
            </w:r>
          </w:p>
        </w:tc>
        <w:tc>
          <w:tcPr>
            <w:tcW w:w="104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52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Царство Грибы</w:t>
            </w:r>
          </w:p>
        </w:tc>
        <w:tc>
          <w:tcPr>
            <w:tcW w:w="104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52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8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Царство Растения </w:t>
            </w:r>
          </w:p>
        </w:tc>
        <w:tc>
          <w:tcPr>
            <w:tcW w:w="104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52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8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Царство Животные </w:t>
            </w:r>
          </w:p>
        </w:tc>
        <w:tc>
          <w:tcPr>
            <w:tcW w:w="104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252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8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6522C9" w:rsidRPr="006522C9" w:rsidTr="000253B7">
        <w:trPr>
          <w:jc w:val="center"/>
        </w:trPr>
        <w:tc>
          <w:tcPr>
            <w:tcW w:w="1518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Царство Вирусы </w:t>
            </w:r>
          </w:p>
        </w:tc>
        <w:tc>
          <w:tcPr>
            <w:tcW w:w="104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52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85" w:type="pct"/>
          </w:tcPr>
          <w:p w:rsidR="006522C9" w:rsidRPr="006522C9" w:rsidRDefault="006522C9" w:rsidP="006522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6522C9" w:rsidRDefault="006522C9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53B7" w:rsidRDefault="000253B7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53B7" w:rsidRDefault="000253B7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53B7" w:rsidRDefault="000253B7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F819F1" w:rsidRDefault="00F819F1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E50E7C" w:rsidRDefault="00E50E7C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53B7" w:rsidRDefault="000253B7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53B7" w:rsidRPr="000253B7" w:rsidRDefault="000253B7" w:rsidP="006522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lastRenderedPageBreak/>
        <w:t>III</w:t>
      </w:r>
      <w:r w:rsidRPr="000253B7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Рабочая программа по биологии «Многообразие живых организмов»</w:t>
      </w:r>
    </w:p>
    <w:tbl>
      <w:tblPr>
        <w:tblpPr w:leftFromText="180" w:rightFromText="180" w:vertAnchor="page" w:horzAnchor="margin" w:tblpY="1255"/>
        <w:tblW w:w="49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0"/>
        <w:gridCol w:w="539"/>
        <w:gridCol w:w="16"/>
        <w:gridCol w:w="16"/>
        <w:gridCol w:w="29"/>
        <w:gridCol w:w="16"/>
        <w:gridCol w:w="16"/>
        <w:gridCol w:w="44"/>
        <w:gridCol w:w="567"/>
        <w:gridCol w:w="3245"/>
        <w:gridCol w:w="2126"/>
        <w:gridCol w:w="2411"/>
        <w:gridCol w:w="2693"/>
        <w:gridCol w:w="1274"/>
        <w:gridCol w:w="1293"/>
        <w:gridCol w:w="1119"/>
      </w:tblGrid>
      <w:tr w:rsidR="008571E5" w:rsidRPr="006522C9" w:rsidTr="00A07A17">
        <w:trPr>
          <w:trHeight w:val="960"/>
        </w:trPr>
        <w:tc>
          <w:tcPr>
            <w:tcW w:w="139" w:type="pct"/>
            <w:vMerge w:val="restart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92" w:type="pct"/>
            <w:gridSpan w:val="8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Дата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проведения</w:t>
            </w: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024" w:type="pct"/>
            <w:vMerge w:val="restart"/>
          </w:tcPr>
          <w:p w:rsidR="008571E5" w:rsidRPr="006522C9" w:rsidRDefault="008571E5" w:rsidP="00632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671" w:type="pct"/>
            <w:vMerge w:val="restart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Цели урока </w:t>
            </w:r>
          </w:p>
        </w:tc>
        <w:tc>
          <w:tcPr>
            <w:tcW w:w="761" w:type="pct"/>
            <w:vMerge w:val="restart"/>
          </w:tcPr>
          <w:p w:rsidR="008571E5" w:rsidRPr="006522C9" w:rsidRDefault="008571E5" w:rsidP="00A07A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Основной </w:t>
            </w:r>
            <w:r w:rsidRPr="00A07A1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материал</w:t>
            </w:r>
          </w:p>
        </w:tc>
        <w:tc>
          <w:tcPr>
            <w:tcW w:w="850" w:type="pct"/>
            <w:vMerge w:val="restart"/>
          </w:tcPr>
          <w:p w:rsidR="008571E5" w:rsidRPr="006522C9" w:rsidRDefault="008571E5" w:rsidP="00632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Требования к уровню подготовки учащихся</w:t>
            </w:r>
          </w:p>
        </w:tc>
        <w:tc>
          <w:tcPr>
            <w:tcW w:w="402" w:type="pct"/>
            <w:vMerge w:val="restart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Оборудование </w:t>
            </w:r>
          </w:p>
        </w:tc>
        <w:tc>
          <w:tcPr>
            <w:tcW w:w="408" w:type="pct"/>
            <w:vMerge w:val="restart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Примечание </w:t>
            </w: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/вид контроля</w:t>
            </w:r>
          </w:p>
        </w:tc>
        <w:tc>
          <w:tcPr>
            <w:tcW w:w="353" w:type="pct"/>
            <w:vMerge w:val="restart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Домашнее задание</w:t>
            </w:r>
          </w:p>
        </w:tc>
      </w:tr>
      <w:tr w:rsidR="00632B64" w:rsidRPr="006522C9" w:rsidTr="00632B64">
        <w:trPr>
          <w:trHeight w:val="315"/>
        </w:trPr>
        <w:tc>
          <w:tcPr>
            <w:tcW w:w="139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80" w:type="pct"/>
            <w:gridSpan w:val="3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</w:t>
            </w:r>
            <w:proofErr w:type="gramEnd"/>
          </w:p>
        </w:tc>
        <w:tc>
          <w:tcPr>
            <w:tcW w:w="212" w:type="pct"/>
            <w:gridSpan w:val="5"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</w:t>
            </w:r>
          </w:p>
        </w:tc>
        <w:tc>
          <w:tcPr>
            <w:tcW w:w="1024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71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761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50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02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408" w:type="pct"/>
            <w:vMerge/>
          </w:tcPr>
          <w:p w:rsidR="008571E5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53" w:type="pct"/>
            <w:vMerge/>
          </w:tcPr>
          <w:p w:rsidR="008571E5" w:rsidRPr="006522C9" w:rsidRDefault="008571E5" w:rsidP="008571E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5.09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5.09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Многообразие живых организмов. Уровни организации живого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Углубить и систематизировать знания учащихся о многообразии живых организмов, познакомить с уровнями организации живого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Царства   живых   организмов: бактерии, грибы, растения, жи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вотные.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5" w:hanging="5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Классификация организмов. Уровни организации живой природы. Структура учебника.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left="7" w:hanging="7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основные царства живых организмов.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Перечислять 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факторы эволю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ции.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2" w:hanging="12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Называть уровни живой природы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Учебник. Стенды кабинета биологии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Стр. 5-7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7.09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7.09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Ч.Дарвин</w:t>
            </w:r>
            <w:proofErr w:type="spell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и происхождение видов.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основными положениями учения Дарвина, их значением для науки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Биография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Ч.Дарвина</w:t>
            </w:r>
            <w:proofErr w:type="spellEnd"/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сновные положения учения Дарвина: наследственная изменчивость, борьба за существование, отбор. Результаты эволюции: многообразие видов, приспособленность организмов.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left="7" w:hanging="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Знать биографию Дарвина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азывать движущие силы эволюции, перечислять результаты эволюции.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портрет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Ч.Дарвина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, коллекции плодов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Стр.6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12.09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12.09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Многообразие живых организмов и их классификация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представление о систематике, ее задачах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Предмет и задачи систематики. Вид – единица систематики.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Надвидовые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категории. Сравнение искусственной и естественной систем классификации живой природы.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left="7" w:hanging="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Давать определение вида, называть основные систематические категории, отличать естественную систему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от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искусственной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комнатные растения.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Стр.8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14.09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14.09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2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ка бактерий.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об особенностях организации прокариот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2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Строение бактериальной клет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ки: оболочка, цитоплазма, ядер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ное вещество, включения. Питание, размножение, образо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вание спор.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строение бактериальной клетки.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особенности жизнедеятельности бактерий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таблица «Строение бактериальной клетки»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" w:hanging="2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стр. 11-12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до</w:t>
            </w:r>
            <w:proofErr w:type="gramEnd"/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слов </w:t>
            </w:r>
            <w:r w:rsidRPr="006522C9">
              <w:rPr>
                <w:rFonts w:ascii="Times New Roman" w:eastAsia="Times New Roman" w:hAnsi="Times New Roman" w:cs="Times New Roman"/>
                <w:iCs/>
                <w:lang w:eastAsia="ru-RU"/>
              </w:rPr>
              <w:t>«В природе бактерии распространены...»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19.09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19.09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7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t>Многообразие и зна</w:t>
            </w:r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softHyphen/>
              <w:t>чение бактерий.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Расширить знания учащихся о строении и жизнедеятельности прокариот, их роли в биосфере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7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Значение в природе и жизни человека. Бактерии разложения и гниения, клубеньковые,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молочно-кислые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, болезнетворные бактерии.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jc w:val="both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особенности строе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ния и жизнедеятельности бак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softHyphen/>
              <w:t>терий различных групп.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роль бактерий в природе и жизни человека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таблица «Строение бактериальной клетки», влажный препарат «Клубеньки на корнях»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стр. 12-13.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21.09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21.09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7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t>Подцарство</w:t>
            </w:r>
            <w:proofErr w:type="spellEnd"/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</w:t>
            </w:r>
            <w:proofErr w:type="spellStart"/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t>оксифотобактерии</w:t>
            </w:r>
            <w:proofErr w:type="spellEnd"/>
            <w:r w:rsidRPr="00F819F1">
              <w:rPr>
                <w:rFonts w:ascii="Times New Roman" w:eastAsia="Times New Roman" w:hAnsi="Times New Roman" w:cs="Times New Roman"/>
                <w:b/>
                <w:lang w:eastAsia="ru-RU"/>
              </w:rPr>
              <w:t>. Особенности организации, роль в природе, практическое значение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представление о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цианобактериях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, их роли в природе и жизни человека.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7"/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Общие сведения о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подцарстве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Оксифотобактерии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 xml:space="preserve">.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Цианобактерии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iCs/>
                <w:lang w:eastAsia="ru-RU"/>
              </w:rPr>
              <w:t>, их разнообразие, особенности питания и размножения.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признаки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подцарства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Оксифотобактерии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. Знать о роли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цианобактерий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в природе и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таблица «Строение бактериальной клетки»,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 стр. 15-17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26.09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26.09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4" w:hanging="2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грибов.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Систематизировать знания о грибах, их отличии от других царств живой природы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29" w:hanging="29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царства грибов. Строение   грибов:    грибница, плодовое тело.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24" w:hanging="24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Разнообразие грибов по спосо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бу питания: сапрофиты, парази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36" w:hanging="36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внешнее строение грибов, ос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новных органоидов грибной клетки.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способы питания многоклеточных грибов.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царства Грибы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равнивать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грибы с растения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ми и животными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таблица «Строение гриба», муляжи плодовых тел грибов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20-22.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28.09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28.09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грибов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представление о многообразии грибов, их роли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2" w:hanging="2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строения плесне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вых грибов. Плесневые грибы: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мукор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пеницилл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 Дрожжи Особенности строения шляпоч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ных грибов. Мицелий. Микориза. Шляпочные грибы (съедобные и ядовитые),    наиболее    часто встречающиеся в Липецкой области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..</w:t>
            </w:r>
            <w:proofErr w:type="gramEnd"/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значение плесневых грибов в природе и жизни чело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века.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плесневых грибов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плесневых грибов в природе и в жизни че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ловека.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Приводить примеры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шляпоч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ных грибов,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съедобные и ядовитые шляпоч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ные грибы.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таблица «Строение гриба», муляжи плодовых тел грибов. Тела трутовиков, плесень, дрожжи, микроскоп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20-25.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3.10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3.10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Обобщающий урок по темам «Бактерии», «Грибы»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Выявить уровень усвоения информации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3" w:lineRule="exact"/>
              <w:ind w:left="22" w:hanging="2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Тестирование по темам «Царство Прокариоты. Царство Грибы» (или письменная работа с заданиями, соответствующими требованиям к уровню подготовки).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Карточки с заданиями.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Тестовый, репродуктивный частично-поисковый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5.10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5.10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Лишайники.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лишайниках, как о симбиотических организмах, их роли в природе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Лишайники - симбиоз гриба и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водорослей.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Условия жизни.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Значение.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Питание, размножение.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лишайника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лишайников в природе.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 и жизнедеятельности.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коллекции лишайников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28-32., сделать коллекцию лишайников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10.10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10.10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firstLine="7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царства Растения.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характерными признаками растений, их ролью в биосфере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царства Растения. Высшие и низшие растения. Отделы высших растений.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царства Растения.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отделы расте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Различать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низ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шие и высшие растения.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комнатные растения,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36-37.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12.10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12.10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Строение   и   жизнедеятельность   водо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рослей.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признаках строения и жизнедеятельности водорослей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26" w:hanging="26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Основные признаки водорослей. Ризоиды. Слоевище, хроматофор. Процессы жизнедеятельности. Места обитания и распространение.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Давать определение термину.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низшие растения.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строение водорослей.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тип размножения у водорослей.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Тестовый,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38-39.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17.10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17.10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Значение и многообразие водорослей.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значении водорослей, их роли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2" w:hanging="12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Значение водорослей в природе и в жизни человека Отделы водорослей: зеленые, бурые, красные. Места обита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ния.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отделы водорослей и места обитания.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водоросли раз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ных отделов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бъяснять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роль водорослей в 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Тестовый,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40-45.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80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19.10</w:t>
            </w:r>
          </w:p>
        </w:tc>
        <w:tc>
          <w:tcPr>
            <w:tcW w:w="212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19.10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Отдел </w:t>
            </w:r>
            <w:proofErr w:type="spell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Моховидные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.О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собенности</w:t>
            </w:r>
            <w:proofErr w:type="spell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 строения и жизнедеятельности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об особенностях организации моховидных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31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Основные признаки мхов. Появ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ление органов и тканей. Высшие споровые растения. Строение и жизнедеятельность. Лабораторная работа «Строение мхов»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Давать определение термину.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высшие споровые растения.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 строение мхов. Распознавать растения отдела Моховидные. Выявлять приспособления рас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 xml:space="preserve">тений в связи с выходом на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val="en-US" w:eastAsia="ru-RU"/>
              </w:rPr>
              <w:t>cv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шу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гербарные экземпляры растений,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48-51.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70" w:type="pct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24.10</w:t>
            </w:r>
          </w:p>
        </w:tc>
        <w:tc>
          <w:tcPr>
            <w:tcW w:w="222" w:type="pct"/>
            <w:gridSpan w:val="7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24.10</w:t>
            </w:r>
          </w:p>
        </w:tc>
        <w:tc>
          <w:tcPr>
            <w:tcW w:w="1024" w:type="pct"/>
          </w:tcPr>
          <w:p w:rsidR="00F819F1" w:rsidRPr="003D684B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D684B">
              <w:rPr>
                <w:rFonts w:ascii="Times New Roman" w:eastAsia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 xml:space="preserve">Отдел    </w:t>
            </w:r>
            <w:proofErr w:type="spellStart"/>
            <w:r w:rsidRPr="003D684B">
              <w:rPr>
                <w:rFonts w:ascii="Times New Roman" w:eastAsia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>Плауновид-ные</w:t>
            </w:r>
            <w:proofErr w:type="spellEnd"/>
            <w:r w:rsidRPr="003D684B">
              <w:rPr>
                <w:rFonts w:ascii="Times New Roman" w:eastAsia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 xml:space="preserve"> и отдел </w:t>
            </w:r>
            <w:proofErr w:type="gramStart"/>
            <w:r w:rsidRPr="003D684B">
              <w:rPr>
                <w:rFonts w:ascii="Times New Roman" w:eastAsia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>Хвоще</w:t>
            </w:r>
            <w:r w:rsidRPr="003D684B">
              <w:rPr>
                <w:rFonts w:ascii="Times New Roman" w:eastAsia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softHyphen/>
              <w:t>видные</w:t>
            </w:r>
            <w:proofErr w:type="gramEnd"/>
            <w:r w:rsidRPr="003D684B">
              <w:rPr>
                <w:rFonts w:ascii="Times New Roman" w:eastAsia="Times New Roman" w:hAnsi="Times New Roman" w:cs="Times New Roman"/>
                <w:b/>
                <w:spacing w:val="-1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знания об особенностях организации плауновидных и хвощевидных, их усложнении по сравнению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мхами.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Особенности строения растений отдела Хвощевидные. Питание, дыхание, размножение. Практическое значение. 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Значение в природе и в жизни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человека. Особенности строения растений отдела Плауновидные. Питание, дыхание, размножение. Значение в природе и в жизни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Распознавать растения отде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лов Плауновидные и Хвоще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видные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бъяснять роль в природе и в жизни человека Сравнивать хвощи и плауны.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гербарные экземпляры хвощей и плаунов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Тестовый,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pacing w:val="-10"/>
                <w:sz w:val="20"/>
                <w:szCs w:val="20"/>
                <w:lang w:eastAsia="ru-RU"/>
              </w:rPr>
            </w:pPr>
            <w:r w:rsidRPr="006522C9">
              <w:rPr>
                <w:rFonts w:ascii="Arial" w:eastAsia="Times New Roman" w:hAnsi="Arial" w:cs="Arial"/>
                <w:spacing w:val="-10"/>
                <w:sz w:val="20"/>
                <w:szCs w:val="20"/>
                <w:lang w:eastAsia="ru-RU"/>
              </w:rPr>
              <w:t>учебник, стр. 56-59.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16</w:t>
            </w:r>
          </w:p>
        </w:tc>
        <w:tc>
          <w:tcPr>
            <w:tcW w:w="170" w:type="pct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26.10</w:t>
            </w:r>
          </w:p>
        </w:tc>
        <w:tc>
          <w:tcPr>
            <w:tcW w:w="222" w:type="pct"/>
            <w:gridSpan w:val="7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26.10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16" w:lineRule="exact"/>
              <w:ind w:left="26" w:hanging="26"/>
              <w:jc w:val="both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Отдел  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Папоротнико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видные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 Особенности строения и жизнедеятельности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Систематизировать знания о папоротниках, их практическом значении. 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14" w:lineRule="exact"/>
              <w:ind w:left="5" w:hanging="5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Места обитания и условия жизни.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02" w:lineRule="exact"/>
              <w:ind w:left="14" w:hanging="14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Основные признаки папоротни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ков.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1" w:lineRule="exact"/>
              <w:ind w:left="19" w:hanging="19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Строение папоротников. Размножение.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Значение в природе и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Называть места обитания и условия жизни. Распознавать растения отдела Папоротникообразные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аспознавать  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строение папоротников.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роль в природе и в жизни человека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комнатные растения, гербарий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Тестовый,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62-65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170" w:type="pct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31.10</w:t>
            </w:r>
          </w:p>
        </w:tc>
        <w:tc>
          <w:tcPr>
            <w:tcW w:w="222" w:type="pct"/>
            <w:gridSpan w:val="7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31.10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left="17" w:hanging="17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Отдел Голосеменные растения.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 Особенности строения и жизнедеятельности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об особенностях организации голосеменных, их усложнении по сравнению с папоротниками.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Места обитания и условия жиз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4" w:hanging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Строение голосеменных расте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ний. Появление семян. Размножение. Лабораторная работа «Строение хвои и шишек сосны»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Давать определение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термину «голосеменные растения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растения отдела Голосеменные растения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Описывать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этапы развития го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лосеменных растений.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Выделять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особенности голосе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менных растений.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таблица. Ветки сосны. Шишки хвойных растений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упы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68-70.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70" w:type="pct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1.11</w:t>
            </w:r>
          </w:p>
        </w:tc>
        <w:tc>
          <w:tcPr>
            <w:tcW w:w="222" w:type="pct"/>
            <w:gridSpan w:val="7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2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Многообразие  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голосеменных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многообразии голосеменных, их роли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Классы голосеменных, их представители. Виды растений, наиболее рас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пространенные в Липецкой области.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22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Значение в природе и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Приводить примеры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голосе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менных растений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аспознавать  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наиболее распространенные голосеменные растения.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роль голосеменных растений в 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 Ветки и шишки хвойных растений.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70-73.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170" w:type="pct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14.11</w:t>
            </w:r>
          </w:p>
        </w:tc>
        <w:tc>
          <w:tcPr>
            <w:tcW w:w="222" w:type="pct"/>
            <w:gridSpan w:val="7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14.11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5" w:hanging="5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Происхождение и особенности строе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 xml:space="preserve">ния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покрытосемен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ных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Систематизировать знания о покрытосеменных растениях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" w:hanging="2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Особенности строения покрыто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семенных растений. Жизненные   формы:   деревья, кустарники, травы. 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растения отдела Покрытосеменные растения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аспознавать  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жизненные формы покрытосе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менных растений.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происхождение по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крытосеменных растений.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Выделять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особенности покры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тосеменных растений.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комнатные растения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76-81.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70" w:type="pct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16.11</w:t>
            </w:r>
          </w:p>
        </w:tc>
        <w:tc>
          <w:tcPr>
            <w:tcW w:w="222" w:type="pct"/>
            <w:gridSpan w:val="7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16.11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Размножение 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покрытосеменных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Систематизировать знания о способах размножения покрытосеменных растений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24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Способы размножения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покрытосеменных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. Особенности полового размножения. Бесполое размножение (вегетативное). 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Называть особенности полового и бесполого способов размножения. Знать строение цветка. 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модели цветка,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Фронтальный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82-83.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75" w:type="pct"/>
            <w:gridSpan w:val="2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21.11</w:t>
            </w:r>
          </w:p>
        </w:tc>
        <w:tc>
          <w:tcPr>
            <w:tcW w:w="217" w:type="pct"/>
            <w:gridSpan w:val="6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21.11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 Двудольные расте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 xml:space="preserve">ния.  Семейство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Розоцветных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признаках двудольных растений, познакомить с особенностями семейства Розоцветные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Признаки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класса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Двудольные. Общая характеристика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Розоцветных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. Представители семейства.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Определять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принадлежность растений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классу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Двудольные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. Называть признаки семейства розоцветные. Определять принадлежность растений к этому семейству.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гербарий.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Индивидуальный,  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82.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75" w:type="pct"/>
            <w:gridSpan w:val="2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23.11</w:t>
            </w:r>
          </w:p>
        </w:tc>
        <w:tc>
          <w:tcPr>
            <w:tcW w:w="217" w:type="pct"/>
            <w:gridSpan w:val="6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23.11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 Двудольные расте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ния.  Семейства Крестоцветные и Пасленовые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Познакомить с особенностями семейств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Крестоцветные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и Пасленовые, закрепить умение работать с определителями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Признаки семейства Крестоцветные. Многообразие дикорастущих и культурных растений, роль в природе и жизни человека.  Признаки семейства Пасленовые. Многообразие дикорастущих и культурных растений, роль в природе и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Определять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принадлежность растений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классу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Двудольные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. Называть признаки семей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ств Кр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естоцветные и пасленовые.  Определять принадлежность растений к этим семействам.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гербарий.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Индивидуальный,  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82.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23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28.11</w:t>
            </w:r>
          </w:p>
        </w:tc>
        <w:tc>
          <w:tcPr>
            <w:tcW w:w="203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28.11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0" w:hanging="10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Семейства класса Однодольные расте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ния.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признаках однодольных растений, познакомить с особенностями семей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ств Зл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аки и Лилейные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7" w:hanging="7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Признаки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однодольных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расте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ний.  Признаки семейства Злаки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.. 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Многообразие дикорастущих и культурных растений, роль в природе и жизни человека. Признаки семейства Лилейные.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2" w:hanging="2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Редкие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охраняемые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растения семейства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Лилейные.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растения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се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мейств: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Лилейные,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Злаки.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Определять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принадлежность растений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классу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Однодольные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бъяснять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причины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сокраще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ния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численности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редких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охра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няемых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растений.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гербарий.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Индивидуальный,  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right="547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83.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30.11</w:t>
            </w:r>
          </w:p>
        </w:tc>
        <w:tc>
          <w:tcPr>
            <w:tcW w:w="203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30.11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Многообразие растений.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Обобщить и систематизировать знания о растениях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36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Отделы Растений. Их признаки. Усложнение растений в процессе эволюции. Сельскохозяйственные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расте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ния: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  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овощные,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  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плодово-ягодные,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масличные,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зерновые,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кормовые культуры.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важнейшие сельскохозяйственные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расте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ния.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Объяснять роль  растений в 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ербарии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5.12</w:t>
            </w:r>
          </w:p>
        </w:tc>
        <w:tc>
          <w:tcPr>
            <w:tcW w:w="203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5.12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ка Царства Живот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ные.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царства Животные. Типы  симметрии:  лучевая  и двусторонняя. Классификация животных.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Приводить примеры животных с различным типом симметрии.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Выделять особенности живот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ных.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Сравнивать царства: Растения, Грибы, Животные.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right="569"/>
              <w:jc w:val="center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Учебник, стр.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92.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7.12</w:t>
            </w:r>
          </w:p>
        </w:tc>
        <w:tc>
          <w:tcPr>
            <w:tcW w:w="203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7.12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ка простейших.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одноклеточных животных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7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Общая   характеристика   про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стейших как одноклеточных ор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ганизмов.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2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и жизнедеятельность. Типы питания. Способы движе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Называть процессы жизнедея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тельности и их значение.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Определять принадлежность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7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простейших к типам.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Выделять особенности одно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клеточных животных.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Учебник, стр.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94-96.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27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12.12</w:t>
            </w:r>
          </w:p>
        </w:tc>
        <w:tc>
          <w:tcPr>
            <w:tcW w:w="203" w:type="pct"/>
            <w:gridSpan w:val="4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12.12</w:t>
            </w:r>
          </w:p>
        </w:tc>
        <w:tc>
          <w:tcPr>
            <w:tcW w:w="1024" w:type="pct"/>
          </w:tcPr>
          <w:p w:rsidR="00F819F1" w:rsidRPr="00237057" w:rsidRDefault="00F2193B" w:rsidP="00F81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Типы простейших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F219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Саркожгутиконосцы</w:t>
            </w:r>
            <w:proofErr w:type="spellEnd"/>
            <w:r w:rsidRPr="00F219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, Ин</w:t>
            </w:r>
            <w:r w:rsidRPr="00F2193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фузории.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многообразии простейших. Их роли в биосфере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2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Среда обитания и условия жиз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7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Типы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Саркожгутиконосцы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, Ин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фузории. Значение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одноклеточных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 природе и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Распознавать   и   описывать</w:t>
            </w:r>
          </w:p>
          <w:p w:rsidR="00F819F1" w:rsidRPr="006522C9" w:rsidRDefault="00F819F1" w:rsidP="00F81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простейших.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Сравнивать по заданным кри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 xml:space="preserve">териям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простейших.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простейших в природе и в жизни человека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97-99.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14.12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14.12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многоклеточных животных. Тип Губки.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многоклеточных животных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left="14" w:hanging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многоклеточных жи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вотных. Классификация. Общая характеристика типа Губки. </w:t>
            </w:r>
            <w:r w:rsidRPr="006522C9">
              <w:rPr>
                <w:rFonts w:ascii="Arial" w:eastAsia="Times New Roman" w:hAnsi="Arial" w:cs="Arial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Особенности строения и жизнедеятельности губок.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многокле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точных животных.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многоклеточных животных.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97-99.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19.12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19.12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Особенности строе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 xml:space="preserve">ния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кишечнополо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стных</w:t>
            </w:r>
            <w:proofErr w:type="gramEnd"/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кишечнополостных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типа: лучевая сим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метрия, наличие кишечной по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лости, стрекательные клетки, двухслойный мешок.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строение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кишечнополостных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особенности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кишеч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нополостных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108-111.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21.12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21.12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Особенности жизнедеятельности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кишечнополостных</w:t>
            </w:r>
            <w:proofErr w:type="gramEnd"/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жизнедеятельности многоклеточных животных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19" w:hanging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Жизнедеятельность гидры: движение, ответ на раздражение, рефлексы. Питание и пищеварение. Размножение. Регенерация. Этапы развития гидры.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процессы жизне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деятельности.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108-111.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26.12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26.12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Многообразие и рас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 xml:space="preserve">пространение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кишеч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нополостных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 Роль в природных сообще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ствах.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Выделять прогрессивные изменения у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кишечнополостных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, познакомить с многообразием кишечнополостных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19" w:hanging="19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Классификация и общие признаки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кишечнополостных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. Особенности строения и жизнедеятельности медуз, кораллов, актиний. Роль кишечнополостных в при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роде и в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животных типа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Кишечнополостные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роль кишечнополо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стных в природе и в жизни че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 xml:space="preserve">ловека.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Сравнивать по заданным кри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териям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кишечнополостных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111-113.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28.12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28.12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Тестовая работа  по теме «Царство растений»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Выявить  уровень усвоения материала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19" w:hanging="19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 темам «Голосеменные растения», «Покрытосеменные»,  «Размножение растений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Выполнять задания, соответствующие требованиям к уровню подготовки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Карточки с заданиями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тестовый.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  <w:textDirection w:val="btLr"/>
          </w:tcPr>
          <w:p w:rsidR="00F819F1" w:rsidRPr="006522C9" w:rsidRDefault="00F819F1" w:rsidP="00F819F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II </w:t>
            </w: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полугодие   11.01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237057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237057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 xml:space="preserve">II </w:t>
            </w:r>
            <w:r w:rsidRPr="00237057">
              <w:rPr>
                <w:rFonts w:ascii="Times New Roman" w:eastAsia="Times New Roman" w:hAnsi="Times New Roman" w:cs="Times New Roman"/>
                <w:b/>
                <w:lang w:eastAsia="ru-RU"/>
              </w:rPr>
              <w:t>полугодие   11.01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ка типа Плоские чер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softHyphen/>
              <w:t>ви.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плоских червей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4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Признаки типа Плоские черви: трехслойные животные, нали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чие паренхимы, появление сис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тем органов (пищеварительная, выделительная, половая, нерв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ная).</w:t>
            </w:r>
            <w:proofErr w:type="gramEnd"/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7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системы органов плоских червей, органы и их функции.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животных типа Плоские черви.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последователь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ность этапов цикла развития печеночного сосальщика.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особенности строе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softHyphen/>
              <w:t>ния.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Учебник, стр. 116-117.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16.01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16.01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left="43" w:hanging="43"/>
              <w:jc w:val="both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и зна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чение плоских чер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вей.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знания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особенностях плоских червей-паразитов, познакомить с многообразием плоских червей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43" w:hanging="43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Ленточные черви. Сосальщики. Среда обитания и образ жизни. Роль плоских червей в при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роде и в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паразитических плоских червей.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приспособления плоских червей к паразитизму.    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118-120.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18.01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18.01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0"/>
              <w:jc w:val="both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типа Круглые чер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ви.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знания о характерных особенностях строения и жизнедеятельности круглых червей, их усложнении по сравнению с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плоскими</w:t>
            </w:r>
            <w:proofErr w:type="gramEnd"/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Образ    жизни.    Особенности строения. Наличие полости. Значение круглых червей в при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роде и жизни человека. Профилактика заражения пара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зитическими червями.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животных, принадлежащих к типу Круглые черви.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последователь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ность этапов цикла развития печеночного сосальщика.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меры профилактики заражения.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Индивидуальный, 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122-125.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23.01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23.01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типа Кольчатые черви.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Проследить усложнение кольчатых червей по сравнению с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плоскими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и круглыми.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24" w:hanging="2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Образ    жизни.    Особенности строения. Вторичная полость. Появление замкнутой кровенос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ной системы.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Распознавать   и   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кольчатых червей.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особенности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 Кольчатых червей.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Сравнить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органов кольчатых и круглых червей.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кольчатые черви,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128-129,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37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25.01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25.01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коль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чатых червей.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многообразием кольчатых червей, их ролью в природе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Образ  жизни  и  особенности строения.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Классы: Малощетинковые, Многощетинковые. Значение полихет в природе.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Определять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принадлежность кольчатых червей к классам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аспознавать по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рисункам представителей кольчатых чер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вей.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в природе.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кольчатых червей в природе и в жизни че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ловека.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Сравнивать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классы кольчатых червей.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122-125.</w:t>
            </w:r>
          </w:p>
        </w:tc>
      </w:tr>
      <w:tr w:rsidR="00F819F1" w:rsidRPr="006522C9" w:rsidTr="003D684B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30.01</w:t>
            </w:r>
          </w:p>
        </w:tc>
        <w:tc>
          <w:tcPr>
            <w:tcW w:w="198" w:type="pct"/>
            <w:gridSpan w:val="3"/>
            <w:textDirection w:val="btLr"/>
          </w:tcPr>
          <w:p w:rsidR="00F819F1" w:rsidRPr="00ED7B92" w:rsidRDefault="00F819F1" w:rsidP="00F819F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lang w:eastAsia="ru-RU"/>
              </w:rPr>
              <w:t>30.01</w:t>
            </w: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Проверочная работа по темам «Плоские, круглые и кольчатые черви»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Выявить  уровень усвоения материала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Тестирование по темам «Тип Плоские черви. Тип Круглые черви. Тип Кольчатые черви» или письменная работа 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Выполнять задания, соответствующие требованиям к уровню подготовки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Карточки с заданиями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тестовый.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</w:tr>
      <w:tr w:rsidR="00F819F1" w:rsidRPr="006522C9" w:rsidTr="00237057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1.02</w:t>
            </w:r>
          </w:p>
        </w:tc>
        <w:tc>
          <w:tcPr>
            <w:tcW w:w="198" w:type="pct"/>
            <w:gridSpan w:val="3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43" w:hanging="43"/>
              <w:jc w:val="both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типа Моллюски.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моллюсков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41" w:hanging="41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Тип Моллюски: среда обитания и образ жизни; особенности строения (мантия, отделы тела). Строение раковины.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животных типа моллюсков.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системы органов, органы и их функции.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стадии развития моллюсков.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типа Мол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люски.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Сравнивать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моллю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сков и кольчатых червей.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раковины,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134-135.</w:t>
            </w:r>
          </w:p>
        </w:tc>
      </w:tr>
      <w:tr w:rsidR="00F819F1" w:rsidRPr="006522C9" w:rsidTr="00237057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6.02</w:t>
            </w:r>
          </w:p>
        </w:tc>
        <w:tc>
          <w:tcPr>
            <w:tcW w:w="198" w:type="pct"/>
            <w:gridSpan w:val="3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firstLine="19"/>
              <w:jc w:val="both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и зна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чение моллюсков.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многообразием моллюсков, их ролью в природе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Многообразие и практическое значение и роль в природе мол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люсков.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firstLine="2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Способы питания и передвиже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Определять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принадлежность моллюсков к классам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приспособления моллюсков к среде обитания,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моллюсков в 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раковины,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Индивидуальный, 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136-142.</w:t>
            </w:r>
          </w:p>
        </w:tc>
      </w:tr>
      <w:tr w:rsidR="00F819F1" w:rsidRPr="006522C9" w:rsidTr="00237057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41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8.02</w:t>
            </w:r>
          </w:p>
        </w:tc>
        <w:tc>
          <w:tcPr>
            <w:tcW w:w="198" w:type="pct"/>
            <w:gridSpan w:val="3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left="10" w:hanging="10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Происхождение  чле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нистоногих и особен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ности организации.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членистоногих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22" w:hanging="22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Тип   членистоногие.   Внешний скелет, отделы тела, смешан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ная полость тела.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животных типа Членистоногие.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и   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внешнее строение и многообра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зие членистоногих.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членистоногих.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признаки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животных типа Членистоногие.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коллекции членистоногих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144.</w:t>
            </w:r>
          </w:p>
        </w:tc>
      </w:tr>
      <w:tr w:rsidR="00F819F1" w:rsidRPr="006522C9" w:rsidTr="00237057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194" w:type="pct"/>
            <w:gridSpan w:val="5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13.02</w:t>
            </w:r>
          </w:p>
        </w:tc>
        <w:tc>
          <w:tcPr>
            <w:tcW w:w="198" w:type="pct"/>
            <w:gridSpan w:val="3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Класс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Ракообразные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ракообразных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Образ жизни и внешнее 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ние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ракообразных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.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 внутренних органов: пищеварительная,    дыхатель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ная, кровеносная, выделитель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ная, нервная, половая, органы чувств.</w:t>
            </w:r>
            <w:proofErr w:type="gramEnd"/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Многообразие и значение.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3" w:lineRule="exact"/>
              <w:ind w:firstLine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органов, органы и их функции.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приспособления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кообразных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 среде обитания,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на рисунках и 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ракооб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разных.</w:t>
            </w:r>
            <w:r w:rsidRPr="006522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Объяснять роль ракообразных в природе и в жизни человека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рака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145-150.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15.02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43" w:hanging="4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Класс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Паукообраз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ные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паукообразных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9" w:hanging="2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Образ  жизни  и  особенности строения паукообразных: восьминогие, отсутствие усиков, органы дыхания наземного типа, отделы    тела,    (головогрудь, брюшко).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7" w:hanging="7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внутренних органов. Поведение и особенности жиз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недеятельности. Клещи.  Значение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паукообраз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органов, органы и их функции.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паука.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приспособления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пау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кообразных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 среде обитания,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паукообраз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ных в природе и в жизни чело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века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коллекции.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152-155.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44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20.02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насекомых.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насекомых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Образ  жизни   и  особенности внешнего строения насекомых: три отдела тела, три пары ног, крылья у большинства, органы дыхания наземного типа. Типы ротового аппарата: </w:t>
            </w:r>
            <w:proofErr w:type="spell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грызуще</w:t>
            </w:r>
            <w:proofErr w:type="spell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-лижущий,          колюще-сосущий, фильтрующий, сосу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щий.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насекомых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органов, органы и их функции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приспособления на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секомых к среде обитания, об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Сравнивать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представителей классов членистоногих.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коллекции.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158-162.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22.02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Размножение и раз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витие насекомых.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об особенностях размножения и развития насекомых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насекомых: с непол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ным и полным превращением.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Приводить примеры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насеко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мых с различными типами раз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вития.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1" w:lineRule="exact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стадии развития с неполным превращением.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коллекции.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 стр. 163.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27 </w:t>
            </w: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02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Значение и многооб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разие насекомых.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многообразием насекомых, их ролью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Многообразие насекомых. Зна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чение насекомых в природе и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Приводить примеры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редких и охраняемых насекомых, оби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тающих в Липецкой облас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представителей отрядов насекомых.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насекомых в 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коллекции.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163-165.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29.03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Проверочная работа по теме «Тип членистоногие»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Выявить  уровень усвоения материала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Тестирование по темам «Тип Моллюски. Тип Хордовые» (или письменная работа с задания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ми, соответствующими требованиям к уровню подготовки).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Выполнять задания, соответствующие требованиям к уровню подготовки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Карточки с заданиями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-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«Общая    характери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 xml:space="preserve">стика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иглокожих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иглокожих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строения и жизне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деятельности.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иглокожих в природе и в жизни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и пред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ставителей иглокожих.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органов, органы и их функции.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Характеризовать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тип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Иглоко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жие</w:t>
            </w:r>
            <w:proofErr w:type="gramEnd"/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коллекции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,.</w:t>
            </w:r>
            <w:proofErr w:type="gramEnd"/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170-171.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49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left="29" w:hanging="29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 xml:space="preserve">ка   типа  Хордовые. Подтип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Бесчерепные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общими признаками хордовых животных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38" w:hanging="38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хордовых: внутренний скелет, нервная трубка, пище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варительная трубка, двусторон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няя симметрия тела, вторичная полость.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29" w:hanging="29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Местообитание    и    внешнее строение. Системы внутренних органов.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9" w:hanging="19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в природе и жизни челове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34" w:hanging="34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подтипы типа хордо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вых  и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приводить  примеры</w:t>
            </w:r>
          </w:p>
          <w:p w:rsidR="00F819F1" w:rsidRPr="006522C9" w:rsidRDefault="00F819F1" w:rsidP="00F819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представителей.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животных типа Хордовые.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типа Хор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довые.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174-175.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12.03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Происхождение рыб. Хрящевые рыбы.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особенностями организации рыб, как водных позвоночных животных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4" w:hanging="1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Хрящевые рыбы: акулы и скаты. Черты примитивного строения. Приспособления к местам оби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тания.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5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в природе и значение для человека.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представителей хрящевых рыб.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рыб.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приспособленность хрящевых рыб к местам обита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значение хрящевых рыб в природе и жизни челове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скелет рыбы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180-181.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Костные рыбы.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многообразием рыб, их ролью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Общие признаки подтипа Че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репные: наличие позвоночника и разделение нервной трубки на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головной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 спинной мозг, разви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тие черепа, формирование пар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 xml:space="preserve">ных конечностей. Особенности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внешнего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строении. Роль  плавников  в движении рыб.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3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Расположение и значение орга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нов чувств.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5" w:lineRule="exact"/>
              <w:ind w:firstLine="2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органов, органы и их функции.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Определять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принадлежность костных рыб к отрядам.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внеш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него строения к среде обитания,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костных рыб в 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скелет рыбы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182-185.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52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10" w:hanging="10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земноводных.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строения и жизнедеятельности земноводных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Места обитания и образ жизни. Признаки    класса.    Внешнее строение.   Приспособления   к образу  жизни.   Многообразие. Отряды: Хвостатые и Бесхво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стые.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left="14" w:hanging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земноводных на при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мере лягушки.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внеш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него строения к среде обитания,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земноводных на основе сопос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тавления рыб и земноводных.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лягушки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186-191.</w:t>
            </w:r>
          </w:p>
        </w:tc>
      </w:tr>
      <w:tr w:rsidR="00F819F1" w:rsidRPr="006522C9" w:rsidTr="00ED7B9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ED7B92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154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7B9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21.03</w:t>
            </w:r>
          </w:p>
        </w:tc>
        <w:tc>
          <w:tcPr>
            <w:tcW w:w="193" w:type="pct"/>
            <w:gridSpan w:val="2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5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Размножение и развитие  </w:t>
            </w:r>
            <w:proofErr w:type="spell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земноводных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.М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ногообразие</w:t>
            </w:r>
            <w:proofErr w:type="spell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 и роль в при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роде и жизни челове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знания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особенностях размножения и развития земноводных.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10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Размножение земноводных. Стадии развития лягушки. Многообразие. Отряды: Хвоста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тые и Бесхвостые. Значение земноводных в при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роде и в жизни человека. Охрана земноводных.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Определять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принадлежность земноводных к отрядам 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Бесхво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стые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и Хвостатые.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приспособления земноводных к среде обитания,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роль земноводных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в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природе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лягушки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193.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2.04</w:t>
            </w:r>
          </w:p>
        </w:tc>
        <w:tc>
          <w:tcPr>
            <w:tcW w:w="193" w:type="pct"/>
            <w:gridSpan w:val="2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14" w:hanging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пресмыкающихся.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Сформировать знания о характерных особенностях строения и жизнедеятельности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пресмыкающихся.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9" w:hanging="19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внешнего 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ния. Приспособления к жизни в наземно-воздушной среде: по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кровы тела, наличие век, отсут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ствие желез.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     пресмыкаю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щихся.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приспособления пресмыкающихся к среде оби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тания, образу жизни.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Доказывать,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что пресмыкаю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щиеся имеют более сложное строение.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Сравнивать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пресмыкающихся и земноводных.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ящерицы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196-200.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4.04</w:t>
            </w:r>
          </w:p>
        </w:tc>
        <w:tc>
          <w:tcPr>
            <w:tcW w:w="193" w:type="pct"/>
            <w:gridSpan w:val="2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9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 пресмыкающихся. Их роль      в природе и жизни чело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века.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Познакомить с многообразием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пресмыкающихся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их ролью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Многообразие. Отряды: Черепа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хи и Чешуйчатые. Роль в при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роде и жизни человека. Значение  пресмыкающихся   в природе и в жизни человека. Охрана пресмыкающихся.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jc w:val="center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Распознавать   по   рисункам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представителей классам Пресмыкающиеся.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Определять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принадлежность пресмыкающиеся к отрядам Чешуйчатые и Черепахи.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пресмыкаю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щихся в природе и в жизни че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ящерицы, ужа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,.</w:t>
            </w:r>
            <w:proofErr w:type="gramEnd"/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201.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56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9.04</w:t>
            </w:r>
          </w:p>
        </w:tc>
        <w:tc>
          <w:tcPr>
            <w:tcW w:w="193" w:type="pct"/>
            <w:gridSpan w:val="2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3" w:lineRule="exact"/>
              <w:ind w:left="26" w:hanging="26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птиц.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особенностями организации птиц,  чертами приспособленности к полету.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34" w:hanging="3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Общая характеристика класса. Среда обитания птиц. Особен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ности внешнего строения птиц. Приспособленность к полету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органы и системы органов птиц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 птиц к полету.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Доказывать,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что птицы более совершенные животные по сравнению с рептилиями.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птиц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птицы, чучело вороны.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204-211.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1104</w:t>
            </w:r>
          </w:p>
        </w:tc>
        <w:tc>
          <w:tcPr>
            <w:tcW w:w="193" w:type="pct"/>
            <w:gridSpan w:val="2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3" w:lineRule="exact"/>
              <w:ind w:left="26" w:hanging="26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Внутреннее строение птиц. Размножение птиц. 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внутреннего строения и размножения птиц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34" w:hanging="3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Усложнение строения и функций нервной системы птиц. Особенности кровеносной. Пищеварительной, выделительной и дыхательной систем. Половая система. Оплодотворение. Развитие.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органы и системы органов птиц. Особенности, связанные с полетом.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птицы, чучело вороны.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211-212.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right="113"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16.04</w:t>
            </w:r>
          </w:p>
        </w:tc>
        <w:tc>
          <w:tcPr>
            <w:tcW w:w="193" w:type="pct"/>
            <w:gridSpan w:val="2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Экологические   груп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пы птиц.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экологическими группами птиц.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Экологические группы птиц по местам обитания: птицы лесов, водоемов и их побережий, от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крытых пространств. Экологические группы птиц по типу  питания:  растительнояд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ные, насекомоядные, хищные и всеядные птицы.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Распознавать   по   рисункам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птиц различных экологических групп.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приспособления птиц к среде обитания, образу жизни.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 скелет птицы, чучело вороны.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213-217.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59</w:t>
            </w:r>
          </w:p>
        </w:tc>
        <w:tc>
          <w:tcPr>
            <w:tcW w:w="199" w:type="pct"/>
            <w:gridSpan w:val="6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18.04</w:t>
            </w:r>
          </w:p>
        </w:tc>
        <w:tc>
          <w:tcPr>
            <w:tcW w:w="193" w:type="pct"/>
            <w:gridSpan w:val="2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firstLine="211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Роль птиц в природе и жизни человека.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 с многообразием птиц, их ролью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7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Охрана и привлечение птиц. Роль птиц в биогеоценозах и в жизни человека.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Промысловые птицы, их рацио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нальное использование и охра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на.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2" w:hanging="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Домашние птицы.  Важнейшие породы домашних птиц, их ис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пользование человеком.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домашних птиц.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Приводить примеры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домаш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них и промысловых птиц.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птиц в приро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де и в жизни человека.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218-219.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23.04</w:t>
            </w:r>
          </w:p>
        </w:tc>
        <w:tc>
          <w:tcPr>
            <w:tcW w:w="203" w:type="pct"/>
            <w:gridSpan w:val="4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Проверочная работа по теме «Класс Птицы»</w:t>
            </w:r>
          </w:p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Выявить  уровень усвоения материала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43" w:hanging="43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Тестирование по темам «Класс Пресмыкающиеся и класс Птицы» (или письменная работа с заданиями, соответствующими требованиям к уровню подготовки).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Выполнять задания, соответствующие требованиям к уровню подготовки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Карточки с заданиями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25.04</w:t>
            </w:r>
          </w:p>
        </w:tc>
        <w:tc>
          <w:tcPr>
            <w:tcW w:w="203" w:type="pct"/>
            <w:gridSpan w:val="4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3" w:lineRule="exact"/>
              <w:ind w:left="24" w:hanging="2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.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 </w:t>
            </w:r>
            <w:proofErr w:type="gramStart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</w:t>
            </w:r>
            <w:proofErr w:type="gramEnd"/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лекопитающих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Познакомиться с прогрессивными чертами организации млекопитающих.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24" w:hanging="2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класса Млекопитаю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щие.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22" w:hanging="2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Среды жизни и места обитания.</w:t>
            </w: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внешнего 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left="19" w:hanging="1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кожи. Шерстяной по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кров.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Железы млекопитающих.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органов, органы и их функции.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Распознавать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представителей класса Млекопитающие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происхождение млекопитающих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..</w:t>
            </w:r>
            <w:proofErr w:type="gramEnd"/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222-223.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right="113" w:firstLine="194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30.04</w:t>
            </w:r>
          </w:p>
        </w:tc>
        <w:tc>
          <w:tcPr>
            <w:tcW w:w="203" w:type="pct"/>
            <w:gridSpan w:val="4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194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5" w:hanging="5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Внутреннее строение млекопитающих.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внутреннего строения млекопитающих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ind w:left="10" w:hanging="1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Системы   внутренних  органов млекопитающих.  Усложнение строения и функций нервной системы. Особенности кровеносной. Пищеварительной, выделительной и дыхательной систем. Особенности обмена веществ.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6" w:lineRule="exact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Распознавать 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и  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органы и системы органов мле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копитающих.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строе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 млекопитающих.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Учебник, таблицы, 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Фронтальный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224-228.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63</w:t>
            </w:r>
          </w:p>
        </w:tc>
        <w:tc>
          <w:tcPr>
            <w:tcW w:w="189" w:type="pct"/>
            <w:gridSpan w:val="4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2.05</w:t>
            </w:r>
          </w:p>
        </w:tc>
        <w:tc>
          <w:tcPr>
            <w:tcW w:w="203" w:type="pct"/>
            <w:gridSpan w:val="4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Размножение и раз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витие    млекопитаю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щих.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знания о характерных особенностях размножения и развития млекопитающих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0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органов размножения. Вскармливание детенышей мо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локом.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19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  развития.   Внут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реннее развитие.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Называть и 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органы размножения.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Описывать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развитие детеныша млекопитающих.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разви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тия млекопитающих.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229.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43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млеко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питающих.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Познакомить с многообразием 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млеко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softHyphen/>
              <w:t>питающих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,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 их ролью в природе и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Признаки отряда.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Значение в природе и в жизни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человека.</w:t>
            </w:r>
          </w:p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48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Меры по охране млекопитаю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щих.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Определять 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принадлежность млекопитающих к отрядам</w:t>
            </w:r>
            <w:proofErr w:type="gramStart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</w:t>
            </w:r>
            <w:proofErr w:type="gramEnd"/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ыявлять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приспособления млекопитающих к среде обита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ния, образу жизни.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 xml:space="preserve">Индивидуальный,  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230-235.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Проверочная работа по теме «Класс </w:t>
            </w:r>
            <w:r w:rsidRPr="00F819F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Млекопитающие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 »</w:t>
            </w:r>
          </w:p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Выявить  уровень усвоения материала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1" w:lineRule="exact"/>
              <w:ind w:left="26" w:hanging="26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Тестирование по теме «Млекопитающие» (или письменная работа с заданиями, соответст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вующими требованиям к уровню подготовки).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Выполнять задания, соответствующие требованиям к уровню подготовки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Карточки с заданиями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Тематический, 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14.05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0" w:lineRule="exact"/>
              <w:ind w:left="2" w:hanging="2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Общая характеристи</w:t>
            </w: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softHyphen/>
              <w:t>ка вирусов.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Сформировать представление о неклеточных формах жизни, их роли в жизни человека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7" w:hanging="7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вируса. Взаимодейст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вие вируса и клетки. Значение вирусов. Вирусные заболевания. Меры профилактики.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Распознавать   и   описывать</w:t>
            </w:r>
          </w:p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строение вируса.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Выделять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особенности жизне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деятельности вирусов.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роль вирусов в жизни человека.</w:t>
            </w: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Характеризовать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меры профи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лактики вирусных заболеваний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Учебник, стр. 242.</w:t>
            </w:r>
          </w:p>
        </w:tc>
      </w:tr>
      <w:tr w:rsidR="00F819F1" w:rsidRPr="006522C9" w:rsidTr="007219C2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>Многообразие живых организмов.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Обобщить знания о царствах живой природы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Многообразие живых организ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softHyphen/>
              <w:t>мов - результат эволюции.</w:t>
            </w: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Объяснять </w:t>
            </w:r>
            <w:r w:rsidRPr="006522C9">
              <w:rPr>
                <w:rFonts w:ascii="Times New Roman" w:eastAsia="Times New Roman" w:hAnsi="Times New Roman" w:cs="Times New Roman"/>
                <w:bCs/>
                <w:lang w:eastAsia="ru-RU"/>
              </w:rPr>
              <w:t>родство, общность происхождения и эволюцию растений и животных.</w:t>
            </w: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Учебник, таблицы,</w:t>
            </w: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522C9">
              <w:rPr>
                <w:rFonts w:ascii="Times New Roman" w:eastAsia="Times New Roman" w:hAnsi="Times New Roman" w:cs="Times New Roman"/>
                <w:lang w:eastAsia="ru-RU"/>
              </w:rPr>
              <w:t>тестовый</w:t>
            </w: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</w:tr>
      <w:tr w:rsidR="00F819F1" w:rsidRPr="006522C9" w:rsidTr="005837CF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21.05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F819F1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14"/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</w:pPr>
            <w:r w:rsidRPr="00F819F1">
              <w:rPr>
                <w:rFonts w:ascii="Times New Roman" w:eastAsia="Times New Roman" w:hAnsi="Times New Roman" w:cs="Times New Roman"/>
                <w:b/>
                <w:spacing w:val="-10"/>
                <w:lang w:eastAsia="ru-RU"/>
              </w:rPr>
              <w:t xml:space="preserve">Обобщающий урок  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>Выявление знаний  учащихся</w:t>
            </w:r>
            <w:proofErr w:type="gramStart"/>
            <w:r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 полученных  учащимися за год</w:t>
            </w: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</w:tr>
      <w:tr w:rsidR="00F819F1" w:rsidRPr="006522C9" w:rsidTr="005837CF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69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23.05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14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Экскурсия 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0" w:type="pct"/>
          </w:tcPr>
          <w:p w:rsidR="00F819F1" w:rsidRPr="00A26359" w:rsidRDefault="00F819F1" w:rsidP="00F819F1">
            <w:pPr>
              <w:rPr>
                <w:rFonts w:ascii="Times New Roman" w:hAnsi="Times New Roman" w:cs="Times New Roman"/>
              </w:rPr>
            </w:pPr>
            <w:r w:rsidRPr="00A26359">
              <w:rPr>
                <w:rFonts w:ascii="Times New Roman" w:hAnsi="Times New Roman" w:cs="Times New Roman"/>
              </w:rPr>
              <w:t>Примеры природоохранной деятельности на территории Республики Татарстан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26359">
              <w:rPr>
                <w:rFonts w:ascii="Times New Roman" w:hAnsi="Times New Roman" w:cs="Times New Roman"/>
              </w:rPr>
              <w:t>Демонстрация карт области.</w:t>
            </w:r>
          </w:p>
        </w:tc>
        <w:tc>
          <w:tcPr>
            <w:tcW w:w="402" w:type="pct"/>
          </w:tcPr>
          <w:p w:rsidR="00F819F1" w:rsidRPr="00B14167" w:rsidRDefault="00F819F1" w:rsidP="00F819F1">
            <w:pPr>
              <w:rPr>
                <w:sz w:val="28"/>
                <w:szCs w:val="28"/>
              </w:rPr>
            </w:pP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</w:tr>
      <w:tr w:rsidR="00F819F1" w:rsidRPr="006522C9" w:rsidTr="009922A8">
        <w:trPr>
          <w:cantSplit/>
          <w:trHeight w:val="1134"/>
        </w:trPr>
        <w:tc>
          <w:tcPr>
            <w:tcW w:w="139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213" w:type="pct"/>
            <w:gridSpan w:val="7"/>
            <w:textDirection w:val="btLr"/>
          </w:tcPr>
          <w:p w:rsidR="00F819F1" w:rsidRPr="0033486E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left="113" w:right="113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33486E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28.05</w:t>
            </w:r>
          </w:p>
        </w:tc>
        <w:tc>
          <w:tcPr>
            <w:tcW w:w="179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24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32" w:lineRule="exact"/>
              <w:ind w:firstLine="14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lang w:eastAsia="ru-RU"/>
              </w:rPr>
              <w:t xml:space="preserve">Экскурсия </w:t>
            </w:r>
          </w:p>
        </w:tc>
        <w:tc>
          <w:tcPr>
            <w:tcW w:w="671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761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28" w:lineRule="exact"/>
              <w:ind w:firstLine="12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850" w:type="pct"/>
          </w:tcPr>
          <w:p w:rsidR="00F819F1" w:rsidRPr="006522C9" w:rsidRDefault="00F819F1" w:rsidP="00F819F1">
            <w:pPr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  <w:tc>
          <w:tcPr>
            <w:tcW w:w="402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08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3" w:type="pct"/>
          </w:tcPr>
          <w:p w:rsidR="00F819F1" w:rsidRPr="006522C9" w:rsidRDefault="00F819F1" w:rsidP="00F819F1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lang w:eastAsia="ru-RU"/>
              </w:rPr>
            </w:pPr>
          </w:p>
        </w:tc>
      </w:tr>
    </w:tbl>
    <w:p w:rsidR="006522C9" w:rsidRPr="006522C9" w:rsidRDefault="006522C9" w:rsidP="006522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486E" w:rsidRDefault="0033486E" w:rsidP="006522C9">
      <w:pPr>
        <w:tabs>
          <w:tab w:val="left" w:pos="3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 w:eastAsia="ru-RU"/>
        </w:rPr>
        <w:sectPr w:rsidR="0033486E" w:rsidSect="000253B7">
          <w:pgSz w:w="16838" w:h="11906" w:orient="landscape"/>
          <w:pgMar w:top="680" w:right="567" w:bottom="567" w:left="567" w:header="709" w:footer="709" w:gutter="0"/>
          <w:cols w:space="708"/>
          <w:docGrid w:linePitch="360"/>
        </w:sectPr>
      </w:pPr>
    </w:p>
    <w:p w:rsidR="006522C9" w:rsidRPr="00BC66CA" w:rsidRDefault="006522C9" w:rsidP="006522C9">
      <w:pPr>
        <w:tabs>
          <w:tab w:val="left" w:pos="3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BC66CA">
        <w:rPr>
          <w:rFonts w:ascii="Times New Roman" w:eastAsia="Times New Roman" w:hAnsi="Times New Roman" w:cs="Times New Roman"/>
          <w:b/>
          <w:sz w:val="36"/>
          <w:szCs w:val="36"/>
          <w:lang w:val="en-US" w:eastAsia="ru-RU"/>
        </w:rPr>
        <w:lastRenderedPageBreak/>
        <w:t>IV</w:t>
      </w:r>
      <w:r w:rsidRPr="00BC66C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. Требования к уровню подготовки учащихся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>В результате изучения биологии ученик должен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знать/понимать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признаки биологических объектов: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живых организмов; клеток и организмов растений, животных, грибов и бактерий; популяций; растений, животных и грибов своего региона;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сущность биологических процессов: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обмен веществ и превращения энергии, питание, дыхание, выделение, транспорт веществ, рост, развитие, размножение,</w:t>
      </w:r>
      <w:proofErr w:type="gramStart"/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,</w:t>
      </w:r>
      <w:proofErr w:type="gramEnd"/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регуляция жизнедеятельности организма, раздражимость, 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уметь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объяснять: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роль биологии в формировании современной естественнонаучной картины мира, в практической деятельности людей и самого ученика; родство, общность происхождения и эволюцию растений и животных (на примере сопоставления отдельных групп); роль различных организмов в жизни человека и собственной деятельности; взаимосвязи организмов и окружающей среды; биологическое разнообразие в сохранении биосферы; необходимость защиты окружающей среды; </w:t>
      </w:r>
      <w:proofErr w:type="gramEnd"/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изучать биологические объекты и процессы: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ставить биологические эксперименты, описывать и объяснять результаты опытов; наблюдать за ростом и развитием растений и животных, поведением животных, сезонными изменениями в природе; рассматривать на готовых микропрепаратах и описывать биологические объекты;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распознавать и описывать: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таблицах основные части и органоиды клетки, на живых объектах и таблицах органы цветкового растения, органы и системы органов животных, растения разных отделов, животных отдельных типов и классов; наиболее распространенные растения и животных своей местности, культурные растения и домашних животных, съедобные и ядовитые грибы, опасные для человека растения и животных;</w:t>
      </w:r>
      <w:proofErr w:type="gramEnd"/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выявлять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приспособления организмов к среде обитания, типы взаимодействия разных видов в экосистеме;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сравнивать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биологические объекты (клетки, ткани, органы и системы органов, организмы, представителей отдельных систематических групп) и делать выводы на основе сравнения;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определять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принадлежность биологических объектов к определенной систематической группе (классификация);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•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BC66CA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проводить самостоятельный поиск биологической информации: </w:t>
      </w: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в тексте учебника отличительные признаки основных систематических групп; в биологических словарях и справочниках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значения биологических терминов; в различных источниках необходимую информацию о живых организмах (в том числе с использованием информационных технологий);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522C9" w:rsidRPr="00BC66CA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66C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соблюдения мер профилактики заболеваний, вызываемых растениями, животными, бактериями, грибами и вирусами; предупреждения травматизма, стрессов, ВИЧ-инфекции, оказания первой помощи при отравлении ядовитыми грибами, растениями, укусах животных; выращивания и размножения культурных растений и домашних животных, ухода за ними.</w:t>
      </w:r>
    </w:p>
    <w:p w:rsidR="0033486E" w:rsidRPr="0033486E" w:rsidRDefault="0033486E" w:rsidP="00E50E7C">
      <w:pPr>
        <w:shd w:val="clear" w:color="auto" w:fill="FFFFFF"/>
        <w:spacing w:after="0" w:line="240" w:lineRule="auto"/>
        <w:ind w:righ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22C9" w:rsidRPr="0033486E" w:rsidRDefault="006522C9" w:rsidP="006522C9">
      <w:pPr>
        <w:shd w:val="clear" w:color="auto" w:fill="FFFFFF"/>
        <w:spacing w:after="0" w:line="240" w:lineRule="auto"/>
        <w:ind w:left="567" w:right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522C9" w:rsidRPr="00E50E7C" w:rsidRDefault="006522C9" w:rsidP="006522C9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proofErr w:type="gramStart"/>
      <w:r w:rsidRPr="00E50E7C">
        <w:rPr>
          <w:rFonts w:ascii="Times New Roman" w:eastAsia="Times New Roman" w:hAnsi="Times New Roman" w:cs="Times New Roman"/>
          <w:b/>
          <w:sz w:val="36"/>
          <w:szCs w:val="36"/>
          <w:lang w:val="en-US" w:eastAsia="ru-RU"/>
        </w:rPr>
        <w:t>V</w:t>
      </w:r>
      <w:r w:rsidRPr="00E50E7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.  </w:t>
      </w:r>
      <w:r w:rsidR="0033486E" w:rsidRPr="00E50E7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УМК</w:t>
      </w:r>
      <w:proofErr w:type="gramEnd"/>
      <w:r w:rsidRPr="00E50E7C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6522C9" w:rsidRPr="00E50E7C" w:rsidRDefault="006522C9" w:rsidP="006522C9">
      <w:pPr>
        <w:autoSpaceDE w:val="0"/>
        <w:autoSpaceDN w:val="0"/>
        <w:adjustRightInd w:val="0"/>
        <w:spacing w:after="0" w:line="240" w:lineRule="auto"/>
        <w:ind w:left="60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Рабочая программа ориентирована на использование </w:t>
      </w:r>
      <w:r w:rsidRPr="00E50E7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учебника:</w:t>
      </w:r>
    </w:p>
    <w:p w:rsidR="006522C9" w:rsidRPr="00E50E7C" w:rsidRDefault="006522C9" w:rsidP="00E50E7C">
      <w:pPr>
        <w:pStyle w:val="a8"/>
        <w:numPr>
          <w:ilvl w:val="0"/>
          <w:numId w:val="16"/>
        </w:numPr>
        <w:autoSpaceDE w:val="0"/>
        <w:autoSpaceDN w:val="0"/>
        <w:adjustRightInd w:val="0"/>
        <w:spacing w:before="7" w:after="0" w:line="232" w:lineRule="exact"/>
        <w:rPr>
          <w:rFonts w:ascii="Times New Roman" w:eastAsia="Times New Roman" w:hAnsi="Times New Roman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/>
          <w:spacing w:val="-10"/>
          <w:sz w:val="24"/>
          <w:szCs w:val="24"/>
          <w:lang w:eastAsia="ru-RU"/>
        </w:rPr>
        <w:t>В</w:t>
      </w:r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.Б. Захаров, </w:t>
      </w:r>
      <w:proofErr w:type="spellStart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Н.И.Сонин</w:t>
      </w:r>
      <w:proofErr w:type="spellEnd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 «Биология. Многообразие живых организмов» 7 класс: Учеб</w:t>
      </w:r>
      <w:proofErr w:type="gramStart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.</w:t>
      </w:r>
      <w:proofErr w:type="gramEnd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 </w:t>
      </w:r>
      <w:proofErr w:type="gramStart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д</w:t>
      </w:r>
      <w:proofErr w:type="gramEnd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ля об-</w:t>
      </w:r>
      <w:proofErr w:type="spellStart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>щеобразоват</w:t>
      </w:r>
      <w:proofErr w:type="spellEnd"/>
      <w:r w:rsidRPr="00E50E7C">
        <w:rPr>
          <w:rFonts w:ascii="Times New Roman" w:eastAsia="Times New Roman" w:hAnsi="Times New Roman"/>
          <w:spacing w:val="-10"/>
          <w:sz w:val="28"/>
          <w:szCs w:val="28"/>
          <w:lang w:eastAsia="ru-RU"/>
        </w:rPr>
        <w:t xml:space="preserve">. учеб. заведений. - М.: Дрофа, 2006. - 272с; </w:t>
      </w:r>
      <w:r w:rsidRPr="00E50E7C">
        <w:rPr>
          <w:rFonts w:ascii="Times New Roman" w:eastAsia="Times New Roman" w:hAnsi="Times New Roman"/>
          <w:sz w:val="28"/>
          <w:szCs w:val="28"/>
          <w:lang w:eastAsia="ru-RU"/>
        </w:rPr>
        <w:t>а также методических пособий для учителя:</w:t>
      </w:r>
    </w:p>
    <w:p w:rsidR="006522C9" w:rsidRPr="00E50E7C" w:rsidRDefault="006522C9" w:rsidP="006522C9">
      <w:pPr>
        <w:numPr>
          <w:ilvl w:val="0"/>
          <w:numId w:val="8"/>
        </w:numPr>
        <w:tabs>
          <w:tab w:val="left" w:pos="826"/>
        </w:tabs>
        <w:autoSpaceDE w:val="0"/>
        <w:autoSpaceDN w:val="0"/>
        <w:adjustRightInd w:val="0"/>
        <w:spacing w:before="2" w:after="0" w:line="228" w:lineRule="exact"/>
        <w:ind w:firstLine="583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proofErr w:type="spellStart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Е.Т.Бровкина</w:t>
      </w:r>
      <w:proofErr w:type="spellEnd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, </w:t>
      </w:r>
      <w:proofErr w:type="spellStart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Н.И.</w:t>
      </w:r>
      <w:proofErr w:type="gramStart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Сонин</w:t>
      </w:r>
      <w:proofErr w:type="spellEnd"/>
      <w:proofErr w:type="gramEnd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«Биология. Многообразие живых организмов» 7 класс: Методиче</w:t>
      </w:r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softHyphen/>
        <w:t>ское пособие к учебнику Н.И. Сонина «Биология. Многообразие живых организмов» 7 класс. - М.: Дрофа, 2005-Обгг.;</w:t>
      </w:r>
    </w:p>
    <w:p w:rsidR="006522C9" w:rsidRPr="00E50E7C" w:rsidRDefault="006522C9" w:rsidP="006522C9">
      <w:pPr>
        <w:numPr>
          <w:ilvl w:val="0"/>
          <w:numId w:val="8"/>
        </w:numPr>
        <w:tabs>
          <w:tab w:val="left" w:pos="826"/>
        </w:tabs>
        <w:autoSpaceDE w:val="0"/>
        <w:autoSpaceDN w:val="0"/>
        <w:adjustRightInd w:val="0"/>
        <w:spacing w:after="0" w:line="228" w:lineRule="exact"/>
        <w:ind w:firstLine="583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Программы для общеобразовательных учреждений. Природоведение. 5 класс. Биология. 6-11 классы. - М.: Дрофа, 2005. - 138 </w:t>
      </w:r>
      <w:proofErr w:type="gramStart"/>
      <w:r w:rsidRPr="00E50E7C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с</w:t>
      </w:r>
      <w:proofErr w:type="gramEnd"/>
      <w:r w:rsidRPr="00E50E7C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>;</w:t>
      </w:r>
    </w:p>
    <w:p w:rsidR="006522C9" w:rsidRPr="00E50E7C" w:rsidRDefault="006522C9" w:rsidP="006522C9">
      <w:pPr>
        <w:numPr>
          <w:ilvl w:val="0"/>
          <w:numId w:val="8"/>
        </w:numPr>
        <w:tabs>
          <w:tab w:val="left" w:pos="826"/>
        </w:tabs>
        <w:autoSpaceDE w:val="0"/>
        <w:autoSpaceDN w:val="0"/>
        <w:adjustRightInd w:val="0"/>
        <w:spacing w:after="0" w:line="228" w:lineRule="exact"/>
        <w:ind w:firstLine="583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Сборник нормативных документов. Биология</w:t>
      </w:r>
      <w:proofErr w:type="gramStart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 xml:space="preserve"> / С</w:t>
      </w:r>
      <w:proofErr w:type="gramEnd"/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t>ост. Э. Д. Днепров, А. Г., Аркадьев. М.: Дро</w:t>
      </w:r>
      <w:r w:rsidRPr="00E50E7C"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  <w:softHyphen/>
        <w:t>фа, 2006;</w:t>
      </w:r>
    </w:p>
    <w:p w:rsidR="006522C9" w:rsidRPr="00E50E7C" w:rsidRDefault="006522C9" w:rsidP="006522C9">
      <w:pPr>
        <w:autoSpaceDE w:val="0"/>
        <w:autoSpaceDN w:val="0"/>
        <w:adjustRightInd w:val="0"/>
        <w:spacing w:before="50" w:after="0" w:line="228" w:lineRule="exact"/>
        <w:ind w:left="55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дополнительной литературы для учителя:</w:t>
      </w:r>
    </w:p>
    <w:p w:rsidR="00E50E7C" w:rsidRDefault="006522C9" w:rsidP="00E50E7C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32" w:lineRule="exac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Сборник «Уроки биологии по курсу «Биология. 7 класс. Многообразие живых организмов» - М.: Дрофа, 2006. - 256с;</w:t>
      </w:r>
    </w:p>
    <w:p w:rsidR="00E50E7C" w:rsidRDefault="006522C9" w:rsidP="00E50E7C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32" w:lineRule="exac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Учебные издания серии «Темы школьного курса» авторов </w:t>
      </w: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Т.А.Козловой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</w:t>
      </w: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В.И.Сивоглазова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, Е. </w:t>
      </w: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Т.Бровкиной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 др. издательства Дрофа;</w:t>
      </w:r>
    </w:p>
    <w:p w:rsidR="00E50E7C" w:rsidRDefault="006522C9" w:rsidP="00E50E7C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32" w:lineRule="exac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Дмитриева ТА</w:t>
      </w:r>
      <w:proofErr w:type="gram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., </w:t>
      </w:r>
      <w:proofErr w:type="spellStart"/>
      <w:proofErr w:type="gram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Суматохин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С. В. Биология. Растения, бактерии, грибы, лишайники, жи</w:t>
      </w: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softHyphen/>
        <w:t>вотные. 6-7кл.: Вопросы. Задания. Задачи. - М.: Дрофа, 2002.- 128с, 6 ил. - (Дидактические мате</w:t>
      </w: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softHyphen/>
        <w:t>риалы).</w:t>
      </w:r>
    </w:p>
    <w:p w:rsidR="00E50E7C" w:rsidRDefault="006522C9" w:rsidP="00E50E7C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32" w:lineRule="exac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Огородова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Н.Б. Биология. Тетрадь для лабораторных работ и самостоятельных наблю</w:t>
      </w: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softHyphen/>
        <w:t>дений. 7 класс: к учебнику Захарова В.Б., Сонина Н.И, «Биология. 7 класс Многообразие живых ор</w:t>
      </w:r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softHyphen/>
        <w:t xml:space="preserve">ганизмов» / </w:t>
      </w: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Огородова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Н.Б., </w:t>
      </w: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Сысолятин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Н.Б., Сонина Н.И. - М.: Дрофа, 2006. - 46 с.</w:t>
      </w:r>
    </w:p>
    <w:p w:rsidR="00F819F1" w:rsidRDefault="006522C9" w:rsidP="00E50E7C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32" w:lineRule="exac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proofErr w:type="spellStart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>Шарова</w:t>
      </w:r>
      <w:proofErr w:type="spellEnd"/>
      <w:r w:rsidRPr="00E50E7C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И. X. Зоология беспозвоночных: Кн. для учителя. - М.: Просвещение, 1999. - 304с.</w:t>
      </w:r>
      <w:r w:rsidR="00F819F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F819F1" w:rsidRPr="00F819F1" w:rsidRDefault="00F819F1" w:rsidP="00F819F1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32" w:lineRule="exact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Интернет – ресурсы</w:t>
      </w:r>
    </w:p>
    <w:p w:rsidR="00E50E7C" w:rsidRPr="00E50E7C" w:rsidRDefault="00E50E7C" w:rsidP="00E50E7C">
      <w:pPr>
        <w:autoSpaceDE w:val="0"/>
        <w:autoSpaceDN w:val="0"/>
        <w:adjustRightInd w:val="0"/>
        <w:spacing w:before="50" w:after="0" w:line="228" w:lineRule="exact"/>
        <w:ind w:left="550"/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 xml:space="preserve">дополнительной литературы для </w:t>
      </w:r>
      <w:r>
        <w:rPr>
          <w:rFonts w:ascii="Times New Roman" w:eastAsia="Times New Roman" w:hAnsi="Times New Roman" w:cs="Times New Roman"/>
          <w:b/>
          <w:spacing w:val="-10"/>
          <w:sz w:val="28"/>
          <w:szCs w:val="28"/>
          <w:lang w:eastAsia="ru-RU"/>
        </w:rPr>
        <w:t>учащихся</w:t>
      </w:r>
    </w:p>
    <w:p w:rsidR="00BC66CA" w:rsidRPr="00E50E7C" w:rsidRDefault="00BC66CA" w:rsidP="00BC66CA">
      <w:pPr>
        <w:tabs>
          <w:tab w:val="left" w:pos="775"/>
        </w:tabs>
        <w:autoSpaceDE w:val="0"/>
        <w:autoSpaceDN w:val="0"/>
        <w:adjustRightInd w:val="0"/>
        <w:spacing w:after="0" w:line="228" w:lineRule="exact"/>
        <w:ind w:left="535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522C9" w:rsidRPr="00E50E7C" w:rsidRDefault="006522C9" w:rsidP="006522C9">
      <w:pPr>
        <w:numPr>
          <w:ilvl w:val="0"/>
          <w:numId w:val="11"/>
        </w:numPr>
        <w:tabs>
          <w:tab w:val="left" w:pos="775"/>
        </w:tabs>
        <w:autoSpaceDE w:val="0"/>
        <w:autoSpaceDN w:val="0"/>
        <w:adjustRightInd w:val="0"/>
        <w:spacing w:after="0" w:line="228" w:lineRule="exact"/>
        <w:ind w:firstLine="535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В.Б.Захаров</w:t>
      </w:r>
      <w:proofErr w:type="spell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Н.И Сонин. Многообразие живых организмов. 7 класс Рабочая тетрадь к учеб</w:t>
      </w:r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нику «Биология. Многообразие живых организмов» 7 класс. - М.: Дрофа, 2006.- 64с.</w:t>
      </w:r>
    </w:p>
    <w:p w:rsidR="006522C9" w:rsidRPr="00E50E7C" w:rsidRDefault="006522C9" w:rsidP="006522C9">
      <w:pPr>
        <w:numPr>
          <w:ilvl w:val="0"/>
          <w:numId w:val="11"/>
        </w:numPr>
        <w:tabs>
          <w:tab w:val="left" w:pos="775"/>
        </w:tabs>
        <w:autoSpaceDE w:val="0"/>
        <w:autoSpaceDN w:val="0"/>
        <w:adjustRightInd w:val="0"/>
        <w:spacing w:after="0" w:line="228" w:lineRule="exact"/>
        <w:ind w:firstLine="535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Суматохин</w:t>
      </w:r>
      <w:proofErr w:type="spell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С. В., Кучменко </w:t>
      </w:r>
      <w:r w:rsidRPr="00E50E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B</w:t>
      </w:r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E50E7C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C</w:t>
      </w:r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Биология/Экология. Животные: Сборник заданий и задач с ответами. Пособие для учащихся основной школы. - М.: Мнемозина, 2000. - 206с: ил.</w:t>
      </w:r>
    </w:p>
    <w:p w:rsidR="006522C9" w:rsidRPr="00E50E7C" w:rsidRDefault="006522C9" w:rsidP="006522C9">
      <w:pPr>
        <w:numPr>
          <w:ilvl w:val="0"/>
          <w:numId w:val="11"/>
        </w:numPr>
        <w:tabs>
          <w:tab w:val="left" w:pos="775"/>
        </w:tabs>
        <w:autoSpaceDE w:val="0"/>
        <w:autoSpaceDN w:val="0"/>
        <w:adjustRightInd w:val="0"/>
        <w:spacing w:after="0" w:line="228" w:lineRule="exact"/>
        <w:ind w:firstLine="535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Энциклопедия для детей. Т.2. Биология. 5-е изд., изд. </w:t>
      </w:r>
      <w:proofErr w:type="spell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перераб</w:t>
      </w:r>
      <w:proofErr w:type="spell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и доп./ </w:t>
      </w:r>
      <w:proofErr w:type="spell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Глав</w:t>
      </w:r>
      <w:proofErr w:type="gram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.р</w:t>
      </w:r>
      <w:proofErr w:type="gram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ед</w:t>
      </w:r>
      <w:proofErr w:type="spell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М. Д. Аксе</w:t>
      </w:r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нова.- М.: </w:t>
      </w:r>
      <w:proofErr w:type="spell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Аванта</w:t>
      </w:r>
      <w:proofErr w:type="spell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+, 1998. - 704с</w:t>
      </w:r>
      <w:proofErr w:type="gramStart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:и</w:t>
      </w:r>
      <w:proofErr w:type="gramEnd"/>
      <w:r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л.</w:t>
      </w:r>
    </w:p>
    <w:p w:rsidR="00BC66CA" w:rsidRPr="00E50E7C" w:rsidRDefault="00BC66CA" w:rsidP="006522C9">
      <w:pPr>
        <w:autoSpaceDE w:val="0"/>
        <w:autoSpaceDN w:val="0"/>
        <w:adjustRightInd w:val="0"/>
        <w:spacing w:after="0" w:line="228" w:lineRule="exac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522C9" w:rsidRPr="00E50E7C" w:rsidRDefault="00F819F1" w:rsidP="006522C9">
      <w:pPr>
        <w:autoSpaceDE w:val="0"/>
        <w:autoSpaceDN w:val="0"/>
        <w:adjustRightInd w:val="0"/>
        <w:spacing w:after="0" w:line="228" w:lineRule="exac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</w:t>
      </w:r>
      <w:r w:rsidR="006522C9"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Рабочая программа не исключает возможности использования другой литературы в рамках тре</w:t>
      </w:r>
      <w:r w:rsidR="006522C9"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бований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  </w:t>
      </w:r>
      <w:r w:rsidR="006522C9" w:rsidRPr="00E50E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Государственного стандарта по биологии.</w:t>
      </w:r>
    </w:p>
    <w:p w:rsidR="00FF4B54" w:rsidRDefault="00FF4B54">
      <w:pPr>
        <w:rPr>
          <w:sz w:val="24"/>
          <w:szCs w:val="24"/>
        </w:rPr>
      </w:pPr>
    </w:p>
    <w:p w:rsidR="00F526A3" w:rsidRDefault="00F526A3" w:rsidP="00F819F1">
      <w:pPr>
        <w:rPr>
          <w:sz w:val="24"/>
          <w:szCs w:val="24"/>
        </w:rPr>
        <w:sectPr w:rsidR="00F526A3" w:rsidSect="0033486E">
          <w:pgSz w:w="16838" w:h="11906" w:orient="landscape"/>
          <w:pgMar w:top="851" w:right="1134" w:bottom="851" w:left="1134" w:header="709" w:footer="709" w:gutter="0"/>
          <w:cols w:space="708"/>
          <w:docGrid w:linePitch="360"/>
        </w:sectPr>
      </w:pPr>
    </w:p>
    <w:p w:rsidR="00F526A3" w:rsidRPr="008571FF" w:rsidRDefault="00F526A3" w:rsidP="00F526A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lastRenderedPageBreak/>
        <w:t>Муниципальное бюджетное общеобразовательное учреждение</w:t>
      </w:r>
    </w:p>
    <w:p w:rsidR="00F526A3" w:rsidRPr="008571FF" w:rsidRDefault="00F526A3" w:rsidP="00F526A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«Мордва-Кармалкинская основная общеобразовательная школа»</w:t>
      </w:r>
    </w:p>
    <w:p w:rsidR="00F526A3" w:rsidRPr="008571FF" w:rsidRDefault="00F526A3" w:rsidP="00F526A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</w:t>
      </w:r>
      <w:proofErr w:type="spellStart"/>
      <w:r w:rsidRPr="008571FF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8571FF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3653"/>
        <w:gridCol w:w="3642"/>
        <w:gridCol w:w="3442"/>
      </w:tblGrid>
      <w:tr w:rsidR="00F526A3" w:rsidRPr="008571FF" w:rsidTr="005B25D3">
        <w:trPr>
          <w:trHeight w:val="2470"/>
        </w:trPr>
        <w:tc>
          <w:tcPr>
            <w:tcW w:w="1701" w:type="pct"/>
            <w:shd w:val="clear" w:color="auto" w:fill="auto"/>
          </w:tcPr>
          <w:p w:rsidR="00F526A3" w:rsidRPr="008571FF" w:rsidRDefault="00F526A3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Звонарева Г.Х./</w:t>
            </w:r>
          </w:p>
        </w:tc>
        <w:tc>
          <w:tcPr>
            <w:tcW w:w="1696" w:type="pct"/>
            <w:shd w:val="clear" w:color="auto" w:fill="auto"/>
          </w:tcPr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естественно-математического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«Мордва-Кармалкинская ООШ»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«Мордва-Кармалкинская ООШ»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26A3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F526A3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Приказ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26A3" w:rsidRPr="008571FF" w:rsidRDefault="00F526A3" w:rsidP="005B25D3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15. 08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 г.</w:t>
            </w:r>
          </w:p>
        </w:tc>
      </w:tr>
    </w:tbl>
    <w:p w:rsidR="00F526A3" w:rsidRPr="00AC5103" w:rsidRDefault="00F526A3" w:rsidP="00F526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526A3" w:rsidRPr="00AC5103" w:rsidRDefault="00F526A3" w:rsidP="00F526A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526A3" w:rsidRPr="008C5887" w:rsidRDefault="00F526A3" w:rsidP="00F526A3">
      <w:pPr>
        <w:jc w:val="center"/>
        <w:rPr>
          <w:b/>
          <w:bCs/>
        </w:rPr>
      </w:pPr>
    </w:p>
    <w:p w:rsidR="00F526A3" w:rsidRPr="00AC5103" w:rsidRDefault="00F526A3" w:rsidP="00F526A3">
      <w:pPr>
        <w:rPr>
          <w:rFonts w:ascii="Arial Black" w:hAnsi="Arial Black"/>
          <w:b/>
          <w:sz w:val="36"/>
          <w:szCs w:val="36"/>
        </w:rPr>
      </w:pPr>
      <w:r>
        <w:rPr>
          <w:b/>
          <w:bCs/>
        </w:rPr>
        <w:t xml:space="preserve">                                               </w:t>
      </w: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F526A3" w:rsidRDefault="00F526A3" w:rsidP="00F526A3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 </w:t>
      </w:r>
      <w:r w:rsidRPr="00E757E9">
        <w:rPr>
          <w:rFonts w:ascii="Arial Black" w:hAnsi="Arial Black" w:cs="Arial"/>
          <w:b/>
          <w:sz w:val="48"/>
          <w:szCs w:val="48"/>
          <w:u w:val="single"/>
        </w:rPr>
        <w:t>биология</w:t>
      </w:r>
      <w:r w:rsidRPr="00E757E9">
        <w:rPr>
          <w:rFonts w:ascii="Arial Black" w:hAnsi="Arial Black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/>
          <w:b/>
          <w:sz w:val="36"/>
          <w:szCs w:val="36"/>
          <w:u w:val="single"/>
        </w:rPr>
        <w:t>7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F526A3" w:rsidRDefault="00F526A3" w:rsidP="00F526A3">
      <w:pPr>
        <w:jc w:val="center"/>
        <w:rPr>
          <w:rFonts w:ascii="Arial Black" w:hAnsi="Arial Black" w:cs="Arial"/>
          <w:b/>
          <w:sz w:val="36"/>
          <w:szCs w:val="36"/>
          <w:u w:val="single"/>
        </w:rPr>
      </w:pPr>
      <w:r>
        <w:rPr>
          <w:rFonts w:ascii="Arial Black" w:hAnsi="Arial Black" w:cs="Arial"/>
          <w:b/>
          <w:sz w:val="36"/>
          <w:szCs w:val="36"/>
          <w:u w:val="single"/>
        </w:rPr>
        <w:t>Многообразие живых организмов</w:t>
      </w:r>
    </w:p>
    <w:p w:rsidR="00F526A3" w:rsidRDefault="00F526A3" w:rsidP="00F526A3">
      <w:pPr>
        <w:rPr>
          <w:b/>
        </w:rPr>
      </w:pPr>
    </w:p>
    <w:p w:rsidR="00F526A3" w:rsidRDefault="00F526A3" w:rsidP="00F526A3">
      <w:pPr>
        <w:rPr>
          <w:b/>
        </w:rPr>
      </w:pPr>
    </w:p>
    <w:p w:rsidR="00F526A3" w:rsidRPr="00AC5103" w:rsidRDefault="00F526A3" w:rsidP="00F526A3">
      <w:pPr>
        <w:rPr>
          <w:b/>
        </w:rPr>
      </w:pPr>
    </w:p>
    <w:p w:rsidR="00F526A3" w:rsidRPr="008571FF" w:rsidRDefault="00F526A3" w:rsidP="00F526A3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Автор – составитель:</w:t>
      </w:r>
    </w:p>
    <w:p w:rsidR="00F526A3" w:rsidRPr="008571FF" w:rsidRDefault="00F526A3" w:rsidP="00F526A3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b/>
          <w:sz w:val="24"/>
          <w:szCs w:val="24"/>
        </w:rPr>
        <w:t>биологии и химии</w:t>
      </w:r>
    </w:p>
    <w:p w:rsidR="00F526A3" w:rsidRDefault="00F526A3" w:rsidP="00F526A3">
      <w:pPr>
        <w:spacing w:after="0"/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AF2D05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квалификационной категории</w:t>
      </w:r>
    </w:p>
    <w:p w:rsidR="00F526A3" w:rsidRPr="00E757E9" w:rsidRDefault="00F526A3" w:rsidP="00F526A3">
      <w:pPr>
        <w:spacing w:after="0"/>
        <w:ind w:left="566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ЧИКАРДОВА ОЛЬГА ИВАНОВНА</w:t>
      </w:r>
    </w:p>
    <w:p w:rsidR="00F526A3" w:rsidRPr="008571FF" w:rsidRDefault="00F526A3" w:rsidP="00F526A3">
      <w:pPr>
        <w:rPr>
          <w:b/>
          <w:i/>
        </w:rPr>
      </w:pPr>
      <w:r w:rsidRPr="008C5887">
        <w:rPr>
          <w:b/>
          <w:i/>
        </w:rPr>
        <w:t xml:space="preserve">               </w:t>
      </w:r>
      <w:r>
        <w:rPr>
          <w:b/>
          <w:i/>
        </w:rPr>
        <w:t xml:space="preserve">                              </w:t>
      </w:r>
      <w:r w:rsidRPr="008C5887">
        <w:t xml:space="preserve">  </w:t>
      </w:r>
    </w:p>
    <w:p w:rsidR="00F526A3" w:rsidRPr="008C5887" w:rsidRDefault="00F526A3" w:rsidP="00F526A3">
      <w:pPr>
        <w:jc w:val="center"/>
      </w:pPr>
    </w:p>
    <w:p w:rsidR="00F526A3" w:rsidRPr="00AF2D05" w:rsidRDefault="00F526A3" w:rsidP="00F526A3"/>
    <w:p w:rsidR="00F526A3" w:rsidRDefault="00F526A3" w:rsidP="00F526A3"/>
    <w:p w:rsidR="00F526A3" w:rsidRPr="00AC5103" w:rsidRDefault="00F526A3" w:rsidP="00F526A3"/>
    <w:p w:rsidR="00F526A3" w:rsidRPr="00AC5103" w:rsidRDefault="00F526A3" w:rsidP="00F526A3">
      <w:pPr>
        <w:tabs>
          <w:tab w:val="left" w:pos="38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>201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571FF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571FF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C66CA" w:rsidRPr="00F819F1" w:rsidRDefault="00BC66CA" w:rsidP="00F819F1">
      <w:pPr>
        <w:rPr>
          <w:sz w:val="24"/>
          <w:szCs w:val="24"/>
        </w:rPr>
      </w:pPr>
      <w:bookmarkStart w:id="0" w:name="_GoBack"/>
      <w:bookmarkEnd w:id="0"/>
    </w:p>
    <w:sectPr w:rsidR="00BC66CA" w:rsidRPr="00F819F1" w:rsidSect="00F526A3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B889028"/>
    <w:lvl w:ilvl="0">
      <w:numFmt w:val="bullet"/>
      <w:lvlText w:val="*"/>
      <w:lvlJc w:val="left"/>
    </w:lvl>
  </w:abstractNum>
  <w:abstractNum w:abstractNumId="1">
    <w:nsid w:val="06690A38"/>
    <w:multiLevelType w:val="singleLevel"/>
    <w:tmpl w:val="7AA69688"/>
    <w:lvl w:ilvl="0">
      <w:start w:val="6"/>
      <w:numFmt w:val="decimal"/>
      <w:lvlText w:val="%1)"/>
      <w:legacy w:legacy="1" w:legacySpace="0" w:legacyIndent="218"/>
      <w:lvlJc w:val="left"/>
      <w:rPr>
        <w:rFonts w:ascii="Arial" w:hAnsi="Arial" w:cs="Arial" w:hint="default"/>
      </w:rPr>
    </w:lvl>
  </w:abstractNum>
  <w:abstractNum w:abstractNumId="2">
    <w:nsid w:val="0AFE550B"/>
    <w:multiLevelType w:val="singleLevel"/>
    <w:tmpl w:val="04190001"/>
    <w:lvl w:ilvl="0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</w:abstractNum>
  <w:abstractNum w:abstractNumId="3">
    <w:nsid w:val="13F5629B"/>
    <w:multiLevelType w:val="hybridMultilevel"/>
    <w:tmpl w:val="5668274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25F01F90"/>
    <w:multiLevelType w:val="singleLevel"/>
    <w:tmpl w:val="04190001"/>
    <w:lvl w:ilvl="0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</w:abstractNum>
  <w:abstractNum w:abstractNumId="5">
    <w:nsid w:val="2F0B6F3F"/>
    <w:multiLevelType w:val="multilevel"/>
    <w:tmpl w:val="1F2A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34630D3"/>
    <w:multiLevelType w:val="multilevel"/>
    <w:tmpl w:val="B31CD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7E9285F"/>
    <w:multiLevelType w:val="multilevel"/>
    <w:tmpl w:val="13169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D86113"/>
    <w:multiLevelType w:val="hybridMultilevel"/>
    <w:tmpl w:val="E7460B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8D4AF0"/>
    <w:multiLevelType w:val="hybridMultilevel"/>
    <w:tmpl w:val="547A51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C81E31"/>
    <w:multiLevelType w:val="hybridMultilevel"/>
    <w:tmpl w:val="CA325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1445A"/>
    <w:multiLevelType w:val="multilevel"/>
    <w:tmpl w:val="F91A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4E3933"/>
    <w:multiLevelType w:val="multilevel"/>
    <w:tmpl w:val="1B5E5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EE82398"/>
    <w:multiLevelType w:val="hybridMultilevel"/>
    <w:tmpl w:val="9094E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D2C7F7B"/>
    <w:multiLevelType w:val="hybridMultilevel"/>
    <w:tmpl w:val="A8F665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54313A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6">
    <w:nsid w:val="7E194EAE"/>
    <w:multiLevelType w:val="hybridMultilevel"/>
    <w:tmpl w:val="5604402A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1"/>
  </w:num>
  <w:num w:numId="4">
    <w:abstractNumId w:val="6"/>
  </w:num>
  <w:num w:numId="5">
    <w:abstractNumId w:val="12"/>
  </w:num>
  <w:num w:numId="6">
    <w:abstractNumId w:val="9"/>
  </w:num>
  <w:num w:numId="7">
    <w:abstractNumId w:val="14"/>
  </w:num>
  <w:num w:numId="8">
    <w:abstractNumId w:val="15"/>
  </w:num>
  <w:num w:numId="9">
    <w:abstractNumId w:val="2"/>
  </w:num>
  <w:num w:numId="10">
    <w:abstractNumId w:val="1"/>
  </w:num>
  <w:num w:numId="11">
    <w:abstractNumId w:val="4"/>
  </w:num>
  <w:num w:numId="12">
    <w:abstractNumId w:val="0"/>
    <w:lvlOverride w:ilvl="0">
      <w:lvl w:ilvl="0">
        <w:start w:val="65535"/>
        <w:numFmt w:val="bullet"/>
        <w:lvlText w:val="•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13">
    <w:abstractNumId w:val="3"/>
  </w:num>
  <w:num w:numId="14">
    <w:abstractNumId w:val="13"/>
  </w:num>
  <w:num w:numId="15">
    <w:abstractNumId w:val="10"/>
  </w:num>
  <w:num w:numId="16">
    <w:abstractNumId w:val="8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2C9"/>
    <w:rsid w:val="000253B7"/>
    <w:rsid w:val="001C695A"/>
    <w:rsid w:val="00237057"/>
    <w:rsid w:val="0033486E"/>
    <w:rsid w:val="003A2B3C"/>
    <w:rsid w:val="003D684B"/>
    <w:rsid w:val="00473306"/>
    <w:rsid w:val="004B3047"/>
    <w:rsid w:val="00565532"/>
    <w:rsid w:val="005837CF"/>
    <w:rsid w:val="00632B64"/>
    <w:rsid w:val="006522C9"/>
    <w:rsid w:val="007219C2"/>
    <w:rsid w:val="008571E5"/>
    <w:rsid w:val="0091642F"/>
    <w:rsid w:val="009922A8"/>
    <w:rsid w:val="00A07A17"/>
    <w:rsid w:val="00A26359"/>
    <w:rsid w:val="00A664CF"/>
    <w:rsid w:val="00A831EC"/>
    <w:rsid w:val="00B1616C"/>
    <w:rsid w:val="00BC66CA"/>
    <w:rsid w:val="00E50E7C"/>
    <w:rsid w:val="00ED7B92"/>
    <w:rsid w:val="00F2193B"/>
    <w:rsid w:val="00F526A3"/>
    <w:rsid w:val="00F819F1"/>
    <w:rsid w:val="00FF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6522C9"/>
    <w:pPr>
      <w:keepNext/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522C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">
    <w:name w:val="Нет списка1"/>
    <w:next w:val="a2"/>
    <w:semiHidden/>
    <w:rsid w:val="006522C9"/>
  </w:style>
  <w:style w:type="table" w:styleId="a3">
    <w:name w:val="Table Grid"/>
    <w:basedOn w:val="a1"/>
    <w:rsid w:val="006522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8">
    <w:name w:val="Font Style18"/>
    <w:basedOn w:val="a0"/>
    <w:rsid w:val="006522C9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21">
    <w:name w:val="Font Style21"/>
    <w:basedOn w:val="a0"/>
    <w:rsid w:val="006522C9"/>
    <w:rPr>
      <w:rFonts w:ascii="Arial" w:hAnsi="Arial" w:cs="Arial"/>
      <w:b/>
      <w:bCs/>
      <w:smallCaps/>
      <w:spacing w:val="10"/>
      <w:sz w:val="12"/>
      <w:szCs w:val="12"/>
    </w:rPr>
  </w:style>
  <w:style w:type="character" w:customStyle="1" w:styleId="FontStyle15">
    <w:name w:val="Font Style15"/>
    <w:basedOn w:val="a0"/>
    <w:rsid w:val="006522C9"/>
    <w:rPr>
      <w:rFonts w:ascii="Arial" w:hAnsi="Arial" w:cs="Arial"/>
      <w:i/>
      <w:iCs/>
      <w:sz w:val="20"/>
      <w:szCs w:val="20"/>
    </w:rPr>
  </w:style>
  <w:style w:type="character" w:customStyle="1" w:styleId="FontStyle17">
    <w:name w:val="Font Style17"/>
    <w:basedOn w:val="a0"/>
    <w:rsid w:val="006522C9"/>
    <w:rPr>
      <w:rFonts w:ascii="Arial" w:hAnsi="Arial" w:cs="Arial"/>
      <w:b/>
      <w:bCs/>
      <w:sz w:val="18"/>
      <w:szCs w:val="18"/>
    </w:rPr>
  </w:style>
  <w:style w:type="character" w:customStyle="1" w:styleId="FontStyle16">
    <w:name w:val="Font Style16"/>
    <w:basedOn w:val="a0"/>
    <w:rsid w:val="006522C9"/>
    <w:rPr>
      <w:rFonts w:ascii="Arial" w:hAnsi="Arial" w:cs="Arial"/>
      <w:sz w:val="22"/>
      <w:szCs w:val="22"/>
    </w:rPr>
  </w:style>
  <w:style w:type="paragraph" w:styleId="a4">
    <w:name w:val="Normal (Web)"/>
    <w:basedOn w:val="a"/>
    <w:rsid w:val="00652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7">
    <w:name w:val="Style7"/>
    <w:basedOn w:val="a"/>
    <w:rsid w:val="006522C9"/>
    <w:pPr>
      <w:widowControl w:val="0"/>
      <w:autoSpaceDE w:val="0"/>
      <w:autoSpaceDN w:val="0"/>
      <w:adjustRightInd w:val="0"/>
      <w:spacing w:after="0" w:line="232" w:lineRule="exac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rsid w:val="006522C9"/>
    <w:pPr>
      <w:widowControl w:val="0"/>
      <w:autoSpaceDE w:val="0"/>
      <w:autoSpaceDN w:val="0"/>
      <w:adjustRightInd w:val="0"/>
      <w:spacing w:after="0" w:line="228" w:lineRule="exact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0">
    <w:name w:val="Style10"/>
    <w:basedOn w:val="a"/>
    <w:rsid w:val="006522C9"/>
    <w:pPr>
      <w:widowControl w:val="0"/>
      <w:autoSpaceDE w:val="0"/>
      <w:autoSpaceDN w:val="0"/>
      <w:adjustRightInd w:val="0"/>
      <w:spacing w:after="0" w:line="228" w:lineRule="exact"/>
      <w:ind w:firstLine="449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">
    <w:name w:val="Style1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5">
    <w:name w:val="Style5"/>
    <w:basedOn w:val="a"/>
    <w:rsid w:val="006522C9"/>
    <w:pPr>
      <w:widowControl w:val="0"/>
      <w:autoSpaceDE w:val="0"/>
      <w:autoSpaceDN w:val="0"/>
      <w:adjustRightInd w:val="0"/>
      <w:spacing w:after="0" w:line="232" w:lineRule="exact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8">
    <w:name w:val="Style8"/>
    <w:basedOn w:val="a"/>
    <w:rsid w:val="006522C9"/>
    <w:pPr>
      <w:widowControl w:val="0"/>
      <w:autoSpaceDE w:val="0"/>
      <w:autoSpaceDN w:val="0"/>
      <w:adjustRightInd w:val="0"/>
      <w:spacing w:after="0" w:line="300" w:lineRule="exact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basedOn w:val="a0"/>
    <w:rsid w:val="006522C9"/>
    <w:rPr>
      <w:rFonts w:ascii="Arial" w:hAnsi="Arial" w:cs="Arial"/>
      <w:b/>
      <w:bCs/>
      <w:sz w:val="22"/>
      <w:szCs w:val="22"/>
    </w:rPr>
  </w:style>
  <w:style w:type="paragraph" w:customStyle="1" w:styleId="Style3">
    <w:name w:val="Style3"/>
    <w:basedOn w:val="a"/>
    <w:rsid w:val="006522C9"/>
    <w:pPr>
      <w:widowControl w:val="0"/>
      <w:autoSpaceDE w:val="0"/>
      <w:autoSpaceDN w:val="0"/>
      <w:adjustRightInd w:val="0"/>
      <w:spacing w:after="0" w:line="232" w:lineRule="exact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">
    <w:name w:val="Style4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1">
    <w:name w:val="Font Style11"/>
    <w:basedOn w:val="a0"/>
    <w:rsid w:val="006522C9"/>
    <w:rPr>
      <w:rFonts w:ascii="Arial" w:hAnsi="Arial" w:cs="Arial"/>
      <w:b/>
      <w:bCs/>
      <w:sz w:val="22"/>
      <w:szCs w:val="22"/>
    </w:rPr>
  </w:style>
  <w:style w:type="paragraph" w:customStyle="1" w:styleId="Style2">
    <w:name w:val="Style2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2">
    <w:name w:val="Font Style12"/>
    <w:basedOn w:val="a0"/>
    <w:rsid w:val="006522C9"/>
    <w:rPr>
      <w:rFonts w:ascii="Arial" w:hAnsi="Arial" w:cs="Arial"/>
      <w:spacing w:val="-10"/>
      <w:sz w:val="20"/>
      <w:szCs w:val="20"/>
    </w:rPr>
  </w:style>
  <w:style w:type="paragraph" w:customStyle="1" w:styleId="Style9">
    <w:name w:val="Style9"/>
    <w:basedOn w:val="a"/>
    <w:rsid w:val="006522C9"/>
    <w:pPr>
      <w:widowControl w:val="0"/>
      <w:autoSpaceDE w:val="0"/>
      <w:autoSpaceDN w:val="0"/>
      <w:adjustRightInd w:val="0"/>
      <w:spacing w:after="0" w:line="230" w:lineRule="exact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3">
    <w:name w:val="Font Style13"/>
    <w:basedOn w:val="a0"/>
    <w:rsid w:val="006522C9"/>
    <w:rPr>
      <w:rFonts w:ascii="Arial" w:hAnsi="Arial" w:cs="Arial"/>
      <w:sz w:val="20"/>
      <w:szCs w:val="20"/>
    </w:rPr>
  </w:style>
  <w:style w:type="character" w:customStyle="1" w:styleId="FontStyle19">
    <w:name w:val="Font Style19"/>
    <w:basedOn w:val="a0"/>
    <w:rsid w:val="006522C9"/>
    <w:rPr>
      <w:rFonts w:ascii="Arial" w:hAnsi="Arial" w:cs="Arial"/>
      <w:b/>
      <w:bCs/>
      <w:sz w:val="20"/>
      <w:szCs w:val="20"/>
    </w:rPr>
  </w:style>
  <w:style w:type="character" w:styleId="a5">
    <w:name w:val="Strong"/>
    <w:basedOn w:val="a0"/>
    <w:qFormat/>
    <w:rsid w:val="006522C9"/>
    <w:rPr>
      <w:b/>
      <w:bCs/>
    </w:rPr>
  </w:style>
  <w:style w:type="paragraph" w:styleId="a6">
    <w:name w:val="Body Text"/>
    <w:basedOn w:val="a"/>
    <w:link w:val="a7"/>
    <w:rsid w:val="006522C9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Знак"/>
    <w:basedOn w:val="a0"/>
    <w:link w:val="a6"/>
    <w:rsid w:val="006522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qFormat/>
    <w:rsid w:val="006522C9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73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33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6522C9"/>
    <w:pPr>
      <w:keepNext/>
      <w:spacing w:after="0" w:line="360" w:lineRule="auto"/>
      <w:outlineLvl w:val="2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522C9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">
    <w:name w:val="Нет списка1"/>
    <w:next w:val="a2"/>
    <w:semiHidden/>
    <w:rsid w:val="006522C9"/>
  </w:style>
  <w:style w:type="table" w:styleId="a3">
    <w:name w:val="Table Grid"/>
    <w:basedOn w:val="a1"/>
    <w:rsid w:val="006522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8">
    <w:name w:val="Font Style18"/>
    <w:basedOn w:val="a0"/>
    <w:rsid w:val="006522C9"/>
    <w:rPr>
      <w:rFonts w:ascii="Arial" w:hAnsi="Arial" w:cs="Arial"/>
      <w:b/>
      <w:bCs/>
      <w:i/>
      <w:iCs/>
      <w:sz w:val="20"/>
      <w:szCs w:val="20"/>
    </w:rPr>
  </w:style>
  <w:style w:type="character" w:customStyle="1" w:styleId="FontStyle21">
    <w:name w:val="Font Style21"/>
    <w:basedOn w:val="a0"/>
    <w:rsid w:val="006522C9"/>
    <w:rPr>
      <w:rFonts w:ascii="Arial" w:hAnsi="Arial" w:cs="Arial"/>
      <w:b/>
      <w:bCs/>
      <w:smallCaps/>
      <w:spacing w:val="10"/>
      <w:sz w:val="12"/>
      <w:szCs w:val="12"/>
    </w:rPr>
  </w:style>
  <w:style w:type="character" w:customStyle="1" w:styleId="FontStyle15">
    <w:name w:val="Font Style15"/>
    <w:basedOn w:val="a0"/>
    <w:rsid w:val="006522C9"/>
    <w:rPr>
      <w:rFonts w:ascii="Arial" w:hAnsi="Arial" w:cs="Arial"/>
      <w:i/>
      <w:iCs/>
      <w:sz w:val="20"/>
      <w:szCs w:val="20"/>
    </w:rPr>
  </w:style>
  <w:style w:type="character" w:customStyle="1" w:styleId="FontStyle17">
    <w:name w:val="Font Style17"/>
    <w:basedOn w:val="a0"/>
    <w:rsid w:val="006522C9"/>
    <w:rPr>
      <w:rFonts w:ascii="Arial" w:hAnsi="Arial" w:cs="Arial"/>
      <w:b/>
      <w:bCs/>
      <w:sz w:val="18"/>
      <w:szCs w:val="18"/>
    </w:rPr>
  </w:style>
  <w:style w:type="character" w:customStyle="1" w:styleId="FontStyle16">
    <w:name w:val="Font Style16"/>
    <w:basedOn w:val="a0"/>
    <w:rsid w:val="006522C9"/>
    <w:rPr>
      <w:rFonts w:ascii="Arial" w:hAnsi="Arial" w:cs="Arial"/>
      <w:sz w:val="22"/>
      <w:szCs w:val="22"/>
    </w:rPr>
  </w:style>
  <w:style w:type="paragraph" w:styleId="a4">
    <w:name w:val="Normal (Web)"/>
    <w:basedOn w:val="a"/>
    <w:rsid w:val="006522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7">
    <w:name w:val="Style7"/>
    <w:basedOn w:val="a"/>
    <w:rsid w:val="006522C9"/>
    <w:pPr>
      <w:widowControl w:val="0"/>
      <w:autoSpaceDE w:val="0"/>
      <w:autoSpaceDN w:val="0"/>
      <w:adjustRightInd w:val="0"/>
      <w:spacing w:after="0" w:line="232" w:lineRule="exact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1">
    <w:name w:val="Style11"/>
    <w:basedOn w:val="a"/>
    <w:rsid w:val="006522C9"/>
    <w:pPr>
      <w:widowControl w:val="0"/>
      <w:autoSpaceDE w:val="0"/>
      <w:autoSpaceDN w:val="0"/>
      <w:adjustRightInd w:val="0"/>
      <w:spacing w:after="0" w:line="228" w:lineRule="exact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0">
    <w:name w:val="Style10"/>
    <w:basedOn w:val="a"/>
    <w:rsid w:val="006522C9"/>
    <w:pPr>
      <w:widowControl w:val="0"/>
      <w:autoSpaceDE w:val="0"/>
      <w:autoSpaceDN w:val="0"/>
      <w:adjustRightInd w:val="0"/>
      <w:spacing w:after="0" w:line="228" w:lineRule="exact"/>
      <w:ind w:firstLine="449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">
    <w:name w:val="Style1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5">
    <w:name w:val="Style5"/>
    <w:basedOn w:val="a"/>
    <w:rsid w:val="006522C9"/>
    <w:pPr>
      <w:widowControl w:val="0"/>
      <w:autoSpaceDE w:val="0"/>
      <w:autoSpaceDN w:val="0"/>
      <w:adjustRightInd w:val="0"/>
      <w:spacing w:after="0" w:line="232" w:lineRule="exact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8">
    <w:name w:val="Style8"/>
    <w:basedOn w:val="a"/>
    <w:rsid w:val="006522C9"/>
    <w:pPr>
      <w:widowControl w:val="0"/>
      <w:autoSpaceDE w:val="0"/>
      <w:autoSpaceDN w:val="0"/>
      <w:adjustRightInd w:val="0"/>
      <w:spacing w:after="0" w:line="300" w:lineRule="exact"/>
      <w:jc w:val="center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4">
    <w:name w:val="Font Style14"/>
    <w:basedOn w:val="a0"/>
    <w:rsid w:val="006522C9"/>
    <w:rPr>
      <w:rFonts w:ascii="Arial" w:hAnsi="Arial" w:cs="Arial"/>
      <w:b/>
      <w:bCs/>
      <w:sz w:val="22"/>
      <w:szCs w:val="22"/>
    </w:rPr>
  </w:style>
  <w:style w:type="paragraph" w:customStyle="1" w:styleId="Style3">
    <w:name w:val="Style3"/>
    <w:basedOn w:val="a"/>
    <w:rsid w:val="006522C9"/>
    <w:pPr>
      <w:widowControl w:val="0"/>
      <w:autoSpaceDE w:val="0"/>
      <w:autoSpaceDN w:val="0"/>
      <w:adjustRightInd w:val="0"/>
      <w:spacing w:after="0" w:line="232" w:lineRule="exact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">
    <w:name w:val="Style4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1">
    <w:name w:val="Font Style11"/>
    <w:basedOn w:val="a0"/>
    <w:rsid w:val="006522C9"/>
    <w:rPr>
      <w:rFonts w:ascii="Arial" w:hAnsi="Arial" w:cs="Arial"/>
      <w:b/>
      <w:bCs/>
      <w:sz w:val="22"/>
      <w:szCs w:val="22"/>
    </w:rPr>
  </w:style>
  <w:style w:type="paragraph" w:customStyle="1" w:styleId="Style2">
    <w:name w:val="Style2"/>
    <w:basedOn w:val="a"/>
    <w:rsid w:val="006522C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2">
    <w:name w:val="Font Style12"/>
    <w:basedOn w:val="a0"/>
    <w:rsid w:val="006522C9"/>
    <w:rPr>
      <w:rFonts w:ascii="Arial" w:hAnsi="Arial" w:cs="Arial"/>
      <w:spacing w:val="-10"/>
      <w:sz w:val="20"/>
      <w:szCs w:val="20"/>
    </w:rPr>
  </w:style>
  <w:style w:type="paragraph" w:customStyle="1" w:styleId="Style9">
    <w:name w:val="Style9"/>
    <w:basedOn w:val="a"/>
    <w:rsid w:val="006522C9"/>
    <w:pPr>
      <w:widowControl w:val="0"/>
      <w:autoSpaceDE w:val="0"/>
      <w:autoSpaceDN w:val="0"/>
      <w:adjustRightInd w:val="0"/>
      <w:spacing w:after="0" w:line="230" w:lineRule="exact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13">
    <w:name w:val="Font Style13"/>
    <w:basedOn w:val="a0"/>
    <w:rsid w:val="006522C9"/>
    <w:rPr>
      <w:rFonts w:ascii="Arial" w:hAnsi="Arial" w:cs="Arial"/>
      <w:sz w:val="20"/>
      <w:szCs w:val="20"/>
    </w:rPr>
  </w:style>
  <w:style w:type="character" w:customStyle="1" w:styleId="FontStyle19">
    <w:name w:val="Font Style19"/>
    <w:basedOn w:val="a0"/>
    <w:rsid w:val="006522C9"/>
    <w:rPr>
      <w:rFonts w:ascii="Arial" w:hAnsi="Arial" w:cs="Arial"/>
      <w:b/>
      <w:bCs/>
      <w:sz w:val="20"/>
      <w:szCs w:val="20"/>
    </w:rPr>
  </w:style>
  <w:style w:type="character" w:styleId="a5">
    <w:name w:val="Strong"/>
    <w:basedOn w:val="a0"/>
    <w:qFormat/>
    <w:rsid w:val="006522C9"/>
    <w:rPr>
      <w:b/>
      <w:bCs/>
    </w:rPr>
  </w:style>
  <w:style w:type="paragraph" w:styleId="a6">
    <w:name w:val="Body Text"/>
    <w:basedOn w:val="a"/>
    <w:link w:val="a7"/>
    <w:rsid w:val="006522C9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Знак"/>
    <w:basedOn w:val="a0"/>
    <w:link w:val="a6"/>
    <w:rsid w:val="006522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qFormat/>
    <w:rsid w:val="006522C9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4733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33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138c.l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E6C473-4483-4D85-A0E9-7988D4211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25</Pages>
  <Words>6501</Words>
  <Characters>37060</Characters>
  <Application>Microsoft Office Word</Application>
  <DocSecurity>0</DocSecurity>
  <Lines>308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13</cp:revision>
  <cp:lastPrinted>2012-01-24T18:26:00Z</cp:lastPrinted>
  <dcterms:created xsi:type="dcterms:W3CDTF">2012-01-04T14:23:00Z</dcterms:created>
  <dcterms:modified xsi:type="dcterms:W3CDTF">2014-09-02T08:00:00Z</dcterms:modified>
</cp:coreProperties>
</file>